
<file path=[Content_Types].xml><?xml version="1.0" encoding="utf-8"?>
<Types xmlns="http://schemas.openxmlformats.org/package/2006/content-types">
  <Default Extension="jpeg" ContentType="image/jpeg"/>
  <Default Extension="jpg" ContentType="application/octet-stream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A4E9C" w14:textId="77777777" w:rsidR="0091654A" w:rsidRDefault="00231426">
      <w:pPr>
        <w:snapToGrid w:val="0"/>
        <w:spacing w:before="100" w:beforeAutospacing="1" w:after="100" w:afterAutospacing="1" w:line="240" w:lineRule="atLeast"/>
        <w:ind w:firstLineChars="100" w:firstLine="314"/>
        <w:contextualSpacing/>
        <w:rPr>
          <w:rFonts w:ascii="Roboto" w:hAnsi="Roboto"/>
          <w:color w:val="111111"/>
          <w:shd w:val="clear" w:color="auto" w:fill="FFFFFF"/>
        </w:rPr>
      </w:pPr>
      <w:r>
        <w:rPr>
          <w:rFonts w:ascii="Roboto" w:hAnsi="Roboto" w:hint="eastAsia"/>
          <w:b/>
          <w:color w:val="0070C0"/>
          <w:sz w:val="32"/>
          <w:szCs w:val="32"/>
          <w:shd w:val="clear" w:color="auto" w:fill="FFFFFF"/>
        </w:rPr>
        <w:t>歴史遺産</w:t>
      </w:r>
      <w:r>
        <w:rPr>
          <w:rFonts w:ascii="Roboto" w:hAnsi="Roboto" w:hint="eastAsia"/>
          <w:b/>
          <w:color w:val="111111"/>
          <w:sz w:val="32"/>
          <w:szCs w:val="32"/>
          <w:shd w:val="clear" w:color="auto" w:fill="FFFFFF"/>
        </w:rPr>
        <w:t>「江戸・福岡藩の</w:t>
      </w:r>
      <w:r>
        <w:rPr>
          <w:rFonts w:ascii="Roboto" w:hAnsi="Roboto" w:hint="eastAsia"/>
          <w:b/>
          <w:color w:val="FF0000"/>
          <w:sz w:val="32"/>
          <w:szCs w:val="32"/>
          <w:shd w:val="clear" w:color="auto" w:fill="FFFFFF"/>
        </w:rPr>
        <w:t>長崎御番</w:t>
      </w:r>
      <w:r>
        <w:rPr>
          <w:rFonts w:ascii="Roboto" w:hAnsi="Roboto" w:hint="eastAsia"/>
          <w:b/>
          <w:color w:val="111111"/>
          <w:sz w:val="32"/>
          <w:szCs w:val="32"/>
          <w:shd w:val="clear" w:color="auto" w:fill="FFFFFF"/>
        </w:rPr>
        <w:t>」記念</w:t>
      </w:r>
      <w:r>
        <w:rPr>
          <w:rFonts w:ascii="游ゴシック" w:eastAsia="游ゴシック" w:hAnsi="游ゴシック" w:cs="游ゴシック" w:hint="eastAsia"/>
          <w:b/>
          <w:color w:val="111111"/>
          <w:sz w:val="28"/>
          <w:szCs w:val="28"/>
          <w:highlight w:val="yellow"/>
          <w:shd w:val="clear" w:color="auto" w:fill="FFFFFF"/>
        </w:rPr>
        <w:t>（博多どんたく港祭りに参加</w:t>
      </w:r>
      <w:r>
        <w:rPr>
          <w:rFonts w:ascii="Roboto" w:hAnsi="Roboto" w:hint="eastAsia"/>
          <w:b/>
          <w:color w:val="111111"/>
          <w:sz w:val="32"/>
          <w:szCs w:val="32"/>
          <w:shd w:val="clear" w:color="auto" w:fill="FFFFFF"/>
        </w:rPr>
        <w:t xml:space="preserve">　</w:t>
      </w:r>
      <w:r>
        <w:rPr>
          <w:rFonts w:ascii="Roboto" w:hAnsi="Roboto" w:hint="eastAsia"/>
          <w:b/>
          <w:color w:val="FF0000"/>
          <w:sz w:val="27"/>
          <w:szCs w:val="27"/>
          <w:u w:val="single"/>
          <w:shd w:val="clear" w:color="auto" w:fill="FFFFFF"/>
        </w:rPr>
        <w:t>福岡～長崎</w:t>
      </w:r>
      <w:r>
        <w:rPr>
          <w:rFonts w:ascii="游ゴシック" w:eastAsia="游ゴシック" w:hAnsi="游ゴシック" w:cs="游ゴシック" w:hint="eastAsia"/>
          <w:b/>
          <w:color w:val="FF0000"/>
          <w:sz w:val="27"/>
          <w:szCs w:val="27"/>
          <w:u w:val="single"/>
          <w:shd w:val="clear" w:color="auto" w:fill="FFFFFF"/>
        </w:rPr>
        <w:t>・出島</w:t>
      </w:r>
      <w:r>
        <w:rPr>
          <w:rFonts w:ascii="Roboto" w:hAnsi="Roboto" w:hint="eastAsia"/>
          <w:b/>
          <w:color w:val="FF0000"/>
          <w:sz w:val="27"/>
          <w:szCs w:val="27"/>
          <w:u w:val="single"/>
          <w:shd w:val="clear" w:color="auto" w:fill="FFFFFF"/>
        </w:rPr>
        <w:t>～</w:t>
      </w:r>
      <w:r>
        <w:rPr>
          <w:rFonts w:ascii="游ゴシック" w:eastAsia="游ゴシック" w:hAnsi="游ゴシック" w:cs="游ゴシック" w:hint="eastAsia"/>
          <w:b/>
          <w:color w:val="FF0000"/>
          <w:sz w:val="27"/>
          <w:szCs w:val="27"/>
          <w:u w:val="single"/>
          <w:shd w:val="clear" w:color="auto" w:fill="FFFFFF"/>
        </w:rPr>
        <w:t>オランダ</w:t>
      </w:r>
      <w:r>
        <w:rPr>
          <w:rFonts w:ascii="Roboto" w:hAnsi="Roboto" w:hint="eastAsia"/>
          <w:b/>
          <w:color w:val="0070C0"/>
          <w:sz w:val="27"/>
          <w:szCs w:val="27"/>
          <w:u w:val="single"/>
          <w:shd w:val="clear" w:color="auto" w:fill="FFFFFF"/>
        </w:rPr>
        <w:t>「</w:t>
      </w:r>
      <w:r>
        <w:rPr>
          <w:rFonts w:ascii="Roboto" w:hAnsi="Roboto" w:hint="eastAsia"/>
          <w:b/>
          <w:color w:val="4472C4" w:themeColor="accent1"/>
          <w:sz w:val="27"/>
          <w:szCs w:val="27"/>
          <w:u w:val="single"/>
          <w:shd w:val="clear" w:color="auto" w:fill="FFFFFF"/>
        </w:rPr>
        <w:t>帆船クルージング」</w:t>
      </w:r>
      <w:r>
        <w:rPr>
          <w:rFonts w:ascii="游ゴシック" w:eastAsia="游ゴシック" w:hAnsi="游ゴシック" w:cs="游ゴシック" w:hint="eastAsia"/>
          <w:b/>
          <w:color w:val="4472C4" w:themeColor="accent1"/>
          <w:sz w:val="27"/>
          <w:szCs w:val="27"/>
          <w:u w:val="single"/>
          <w:shd w:val="clear" w:color="auto" w:fill="FFFFFF"/>
        </w:rPr>
        <w:t>交流</w:t>
      </w:r>
      <w:r>
        <w:rPr>
          <w:rFonts w:ascii="游ゴシック" w:eastAsia="游ゴシック" w:hAnsi="游ゴシック" w:cs="游ゴシック" w:hint="eastAsia"/>
          <w:b/>
          <w:color w:val="4472C4" w:themeColor="accent1"/>
          <w:sz w:val="27"/>
          <w:szCs w:val="27"/>
          <w:u w:val="single"/>
          <w:shd w:val="clear" w:color="auto" w:fill="FFFFFF"/>
        </w:rPr>
        <w:t>会</w:t>
      </w:r>
      <w:r>
        <w:rPr>
          <w:rFonts w:ascii="Roboto" w:hAnsi="Roboto" w:hint="eastAsia"/>
          <w:color w:val="111111"/>
          <w:shd w:val="clear" w:color="auto" w:fill="FFFFFF"/>
        </w:rPr>
        <w:t xml:space="preserve">　　　　　　素案</w:t>
      </w:r>
    </w:p>
    <w:p w14:paraId="5E86C15D" w14:textId="77777777" w:rsidR="0091654A" w:rsidRDefault="00231426">
      <w:pPr>
        <w:snapToGrid w:val="0"/>
        <w:spacing w:before="100" w:beforeAutospacing="1" w:after="100" w:afterAutospacing="1" w:line="240" w:lineRule="atLeast"/>
        <w:ind w:firstLineChars="400" w:firstLine="800"/>
        <w:contextualSpacing/>
        <w:rPr>
          <w:rFonts w:ascii="Roboto" w:hAnsi="Roboto"/>
          <w:b/>
          <w:color w:val="111111"/>
          <w:sz w:val="27"/>
          <w:szCs w:val="27"/>
          <w:shd w:val="clear" w:color="auto" w:fill="FFFFFF"/>
        </w:rPr>
      </w:pPr>
      <w:r>
        <w:rPr>
          <w:noProof/>
          <w:sz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24967" behindDoc="0" locked="0" layoutInCell="1" allowOverlap="1" wp14:anchorId="1451107F" wp14:editId="04F2A6BE">
                <wp:simplePos x="0" y="0"/>
                <wp:positionH relativeFrom="column">
                  <wp:posOffset>190504</wp:posOffset>
                </wp:positionH>
                <wp:positionV relativeFrom="paragraph">
                  <wp:posOffset>55249</wp:posOffset>
                </wp:positionV>
                <wp:extent cx="2560320" cy="164973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2860" cy="1652270"/>
                        </a:xfrm>
                        <a:prstGeom prst="rect">
                          <a:avLst/>
                        </a:prstGeom>
                        <a:noFill/>
                        <a:ln w="6350" cap="flat">
                          <a:noFill/>
                        </a:ln>
                      </wps:spPr>
                      <wps:txbx>
                        <w:txbxContent>
                          <w:p w14:paraId="5F87F7F0" w14:textId="77777777" w:rsidR="0091654A" w:rsidRDefault="00231426"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2CA8F8F" wp14:editId="2FF20C09">
                                  <wp:extent cx="2194560" cy="1572260"/>
                                  <wp:effectExtent l="0" t="0" r="0" b="8890"/>
                                  <wp:docPr id="9" name="図 1" descr="ボートに乗っている帆船  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C:/Users/user/AppData/Roaming/PolarisOffice/ETemp/1384_18256648/image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5195" cy="1572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cap="fla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5110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pt;margin-top:4.35pt;width:201.6pt;height:129.9pt;z-index:251624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" filled="f" stroked="f" strokeweight=".5pt">
                <v:textbox>
                  <w:txbxContent>
                    <w:p w14:paraId="5F87F7F0" w14:textId="77777777" w:rsidR="0091654A" w:rsidRDefault="00231426"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02CA8F8F" wp14:editId="2FF20C09">
                            <wp:extent cx="2194560" cy="1572260"/>
                            <wp:effectExtent l="0" t="0" r="0" b="8890"/>
                            <wp:docPr id="9" name="図 1" descr="ボートに乗っている帆船  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C:/Users/user/AppData/Roaming/PolarisOffice/ETemp/1384_18256648/image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5195" cy="1572895"/>
                                    </a:xfrm>
                                    <a:prstGeom prst="rect">
                                      <a:avLst/>
                                    </a:prstGeom>
                                    <a:ln cap="fla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24969" behindDoc="0" locked="0" layoutInCell="1" allowOverlap="1" wp14:anchorId="6BF368E4" wp14:editId="740BD090">
                <wp:simplePos x="0" y="0"/>
                <wp:positionH relativeFrom="column">
                  <wp:posOffset>2644145</wp:posOffset>
                </wp:positionH>
                <wp:positionV relativeFrom="paragraph">
                  <wp:posOffset>106050</wp:posOffset>
                </wp:positionV>
                <wp:extent cx="1798320" cy="320040"/>
                <wp:effectExtent l="0" t="0" r="0" b="0"/>
                <wp:wrapNone/>
                <wp:docPr id="11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860" cy="322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>
                          <a:noFill/>
                        </a:ln>
                      </wps:spPr>
                      <wps:txbx>
                        <w:txbxContent>
                          <w:p w14:paraId="683EEAF4" w14:textId="77777777" w:rsidR="0091654A" w:rsidRDefault="00231426">
                            <w:r>
                              <w:rPr>
                                <w:rFonts w:hint="eastAsia"/>
                              </w:rPr>
                              <w:t>江戸時代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長崎番船</w:t>
                            </w:r>
                            <w:r>
                              <w:rPr>
                                <w:rFonts w:hint="eastAsia"/>
                              </w:rPr>
                              <w:t>帰福絵図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368E4" id="テキスト ボックス 4" o:spid="_x0000_s1027" type="#_x0000_t202" style="position:absolute;left:0;text-align:left;margin-left:208.2pt;margin-top:8.35pt;width:141.6pt;height:25.2pt;z-index:2516249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" fillcolor="white [3212]" stroked="f" strokeweight=".5pt">
                <v:textbox>
                  <w:txbxContent>
                    <w:p w14:paraId="683EEAF4" w14:textId="77777777" w:rsidR="0091654A" w:rsidRDefault="00231426">
                      <w:r>
                        <w:rPr>
                          <w:rFonts w:hint="eastAsia"/>
                        </w:rPr>
                        <w:t>江戸時代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長崎番船</w:t>
                      </w:r>
                      <w:r>
                        <w:rPr>
                          <w:rFonts w:hint="eastAsia"/>
                        </w:rPr>
                        <w:t>帰福絵図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24970" behindDoc="0" locked="0" layoutInCell="1" allowOverlap="1" wp14:anchorId="044D0726" wp14:editId="1A17E066">
                <wp:simplePos x="0" y="0"/>
                <wp:positionH relativeFrom="column">
                  <wp:posOffset>1678945</wp:posOffset>
                </wp:positionH>
                <wp:positionV relativeFrom="paragraph">
                  <wp:posOffset>106050</wp:posOffset>
                </wp:positionV>
                <wp:extent cx="906780" cy="571500"/>
                <wp:effectExtent l="0" t="0" r="0" b="0"/>
                <wp:wrapNone/>
                <wp:docPr id="12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320" cy="57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>
                          <a:noFill/>
                        </a:ln>
                      </wps:spPr>
                      <wps:txbx>
                        <w:txbxContent>
                          <w:p w14:paraId="35C267AA" w14:textId="77777777" w:rsidR="0091654A" w:rsidRDefault="00231426">
                            <w:r>
                              <w:rPr>
                                <w:rFonts w:hint="eastAsia"/>
                              </w:rPr>
                              <w:t>使用帆船</w:t>
                            </w:r>
                          </w:p>
                          <w:p w14:paraId="7E0FB6F3" w14:textId="77777777" w:rsidR="0091654A" w:rsidRDefault="00231426">
                            <w:r>
                              <w:rPr>
                                <w:rFonts w:hint="eastAsia"/>
                                <w:b/>
                              </w:rPr>
                              <w:t>みらいへ</w:t>
                            </w:r>
                            <w:r>
                              <w:rPr>
                                <w:rFonts w:hint="eastAsia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D0726" id="テキスト ボックス 5" o:spid="_x0000_s1028" type="#_x0000_t202" style="position:absolute;left:0;text-align:left;margin-left:132.2pt;margin-top:8.35pt;width:71.4pt;height:45pt;z-index:2516249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" fillcolor="white [3201]" stroked="f" strokeweight=".5pt">
                <v:textbox>
                  <w:txbxContent>
                    <w:p w14:paraId="35C267AA" w14:textId="77777777" w:rsidR="0091654A" w:rsidRDefault="00231426">
                      <w:r>
                        <w:rPr>
                          <w:rFonts w:hint="eastAsia"/>
                        </w:rPr>
                        <w:t>使用帆船</w:t>
                      </w:r>
                    </w:p>
                    <w:p w14:paraId="7E0FB6F3" w14:textId="77777777" w:rsidR="0091654A" w:rsidRDefault="00231426">
                      <w:r>
                        <w:rPr>
                          <w:rFonts w:hint="eastAsia"/>
                          <w:b/>
                        </w:rPr>
                        <w:t>みらいへ</w:t>
                      </w:r>
                      <w:r>
                        <w:rPr>
                          <w:rFonts w:hint="eastAsia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24966" behindDoc="0" locked="0" layoutInCell="1" allowOverlap="1" wp14:anchorId="2108673F" wp14:editId="5A6DAC95">
                <wp:simplePos x="0" y="0"/>
                <wp:positionH relativeFrom="column">
                  <wp:posOffset>4564384</wp:posOffset>
                </wp:positionH>
                <wp:positionV relativeFrom="paragraph">
                  <wp:posOffset>118114</wp:posOffset>
                </wp:positionV>
                <wp:extent cx="1871345" cy="1586865"/>
                <wp:effectExtent l="0" t="0" r="0" b="0"/>
                <wp:wrapNone/>
                <wp:docPr id="1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3250" cy="158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>
                          <a:noFill/>
                        </a:ln>
                      </wps:spPr>
                      <wps:txbx>
                        <w:txbxContent>
                          <w:p w14:paraId="3100F728" w14:textId="77777777" w:rsidR="0091654A" w:rsidRDefault="00231426"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3C479C1" wp14:editId="537FD2B4">
                                  <wp:extent cx="1652905" cy="1410970"/>
                                  <wp:effectExtent l="0" t="0" r="0" b="0"/>
                                  <wp:docPr id="1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C:/Users/user/AppData/Roaming/PolarisOffice/ETemp/1384_18256648/fImage336050244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3540" cy="141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cap="fla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8673F" id="テキスト ボックス 1" o:spid="_x0000_s1029" type="#_x0000_t202" style="position:absolute;left:0;text-align:left;margin-left:359.4pt;margin-top:9.3pt;width:147.35pt;height:124.95pt;z-index:2516249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" fillcolor="white [3201]" stroked="f" strokeweight=".5pt">
                <v:textbox>
                  <w:txbxContent>
                    <w:p w14:paraId="3100F728" w14:textId="77777777" w:rsidR="0091654A" w:rsidRDefault="00231426"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73C479C1" wp14:editId="537FD2B4">
                            <wp:extent cx="1652905" cy="1410970"/>
                            <wp:effectExtent l="0" t="0" r="0" b="0"/>
                            <wp:docPr id="1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C:/Users/user/AppData/Roaming/PolarisOffice/ETemp/1384_18256648/fImage336050244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3540" cy="1411605"/>
                                    </a:xfrm>
                                    <a:prstGeom prst="rect">
                                      <a:avLst/>
                                    </a:prstGeom>
                                    <a:ln cap="fla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24971" behindDoc="0" locked="0" layoutInCell="1" allowOverlap="1" wp14:anchorId="3C82C205" wp14:editId="7F5A1740">
                <wp:simplePos x="0" y="0"/>
                <wp:positionH relativeFrom="column">
                  <wp:posOffset>4822195</wp:posOffset>
                </wp:positionH>
                <wp:positionV relativeFrom="paragraph">
                  <wp:posOffset>53980</wp:posOffset>
                </wp:positionV>
                <wp:extent cx="853440" cy="327660"/>
                <wp:effectExtent l="0" t="0" r="0" b="0"/>
                <wp:wrapNone/>
                <wp:docPr id="15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598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>
                          <a:noFill/>
                        </a:ln>
                      </wps:spPr>
                      <wps:txbx>
                        <w:txbxContent>
                          <w:p w14:paraId="3468A8F9" w14:textId="77777777" w:rsidR="0091654A" w:rsidRDefault="00231426">
                            <w:r>
                              <w:rPr>
                                <w:rFonts w:hint="eastAsia"/>
                              </w:rPr>
                              <w:t>予定航路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2C205" id="_x0000_s1030" type="#_x0000_t202" style="position:absolute;left:0;text-align:left;margin-left:379.7pt;margin-top:4.25pt;width:67.2pt;height:25.8pt;z-index:2516249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" fillcolor="white [3201]" stroked="f" strokeweight=".5pt">
                <v:textbox>
                  <w:txbxContent>
                    <w:p w14:paraId="3468A8F9" w14:textId="77777777" w:rsidR="0091654A" w:rsidRDefault="00231426">
                      <w:r>
                        <w:rPr>
                          <w:rFonts w:hint="eastAsia"/>
                        </w:rPr>
                        <w:t>予定航路</w:t>
                      </w:r>
                    </w:p>
                  </w:txbxContent>
                </v:textbox>
              </v:shape>
            </w:pict>
          </mc:Fallback>
        </mc:AlternateContent>
      </w:r>
    </w:p>
    <w:p w14:paraId="72B4EF03" w14:textId="77777777" w:rsidR="0091654A" w:rsidRDefault="00231426">
      <w:pPr>
        <w:rPr>
          <w:rFonts w:ascii="Roboto" w:hAnsi="Roboto"/>
          <w:color w:val="111111"/>
          <w:shd w:val="clear" w:color="auto" w:fill="FFFFFF"/>
        </w:rPr>
      </w:pPr>
      <w:r>
        <w:rPr>
          <w:noProof/>
          <w:sz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24968" behindDoc="0" locked="0" layoutInCell="1" allowOverlap="1" wp14:anchorId="3E3ADF7F" wp14:editId="739CDEAE">
                <wp:simplePos x="0" y="0"/>
                <wp:positionH relativeFrom="column">
                  <wp:posOffset>2518415</wp:posOffset>
                </wp:positionH>
                <wp:positionV relativeFrom="paragraph">
                  <wp:posOffset>106685</wp:posOffset>
                </wp:positionV>
                <wp:extent cx="2004060" cy="1372235"/>
                <wp:effectExtent l="13970" t="13970" r="13970" b="13970"/>
                <wp:wrapNone/>
                <wp:docPr id="17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0" cy="137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prstDash val="solid"/>
                        </a:ln>
                      </wps:spPr>
                      <wps:txbx>
                        <w:txbxContent>
                          <w:p w14:paraId="2D71656F" w14:textId="77777777" w:rsidR="0091654A" w:rsidRDefault="00231426"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9C32B50" wp14:editId="7F6199CA">
                                  <wp:extent cx="1814830" cy="1273175"/>
                                  <wp:effectExtent l="0" t="0" r="0" b="3175"/>
                                  <wp:docPr id="16" name="図 1" descr="ダイアグラム, テキスト  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C:/Users/user/AppData/Roaming/PolarisOffice/ETemp/1384_18256648/image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5465" cy="1273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cap="fla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ADF7F" id="_x0000_s1031" type="#_x0000_t202" style="position:absolute;left:0;text-align:left;margin-left:198.3pt;margin-top:8.4pt;width:157.8pt;height:108.05pt;z-index:251624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" fillcolor="white [3201]" strokecolor="#bdd6ee [1304]" strokeweight="2.25pt">
                <v:path arrowok="t"/>
                <v:textbox>
                  <w:txbxContent>
                    <w:p w14:paraId="2D71656F" w14:textId="77777777" w:rsidR="0091654A" w:rsidRDefault="00231426"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69C32B50" wp14:editId="7F6199CA">
                            <wp:extent cx="1814830" cy="1273175"/>
                            <wp:effectExtent l="0" t="0" r="0" b="3175"/>
                            <wp:docPr id="16" name="図 1" descr="ダイアグラム, テキスト  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C:/Users/user/AppData/Roaming/PolarisOffice/ETemp/1384_18256648/image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5465" cy="1273810"/>
                                    </a:xfrm>
                                    <a:prstGeom prst="rect">
                                      <a:avLst/>
                                    </a:prstGeom>
                                    <a:ln cap="fla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424B51" w14:textId="77777777" w:rsidR="0091654A" w:rsidRDefault="00231426">
      <w:pPr>
        <w:rPr>
          <w:rFonts w:ascii="Roboto" w:hAnsi="Roboto"/>
          <w:color w:val="111111"/>
          <w:shd w:val="clear" w:color="auto" w:fill="FFFFFF"/>
        </w:rPr>
      </w:pPr>
      <w:r>
        <w:rPr>
          <w:noProof/>
          <w:sz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24972" behindDoc="0" locked="0" layoutInCell="1" allowOverlap="1" wp14:anchorId="6417A75B" wp14:editId="7A7C287E">
                <wp:simplePos x="0" y="0"/>
                <wp:positionH relativeFrom="column">
                  <wp:posOffset>4918714</wp:posOffset>
                </wp:positionH>
                <wp:positionV relativeFrom="paragraph">
                  <wp:posOffset>112400</wp:posOffset>
                </wp:positionV>
                <wp:extent cx="714375" cy="895350"/>
                <wp:effectExtent l="0" t="0" r="0" b="0"/>
                <wp:wrapNone/>
                <wp:docPr id="19" name="テキスト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915" cy="897890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13F02B45" w14:textId="77777777" w:rsidR="0091654A" w:rsidRDefault="00231426">
                            <w:pPr>
                              <w:jc w:val="left"/>
                              <w:rPr>
                                <w:rFonts w:ascii="游ゴシック" w:eastAsia="游ゴシック" w:hAnsi="游ゴシック" w:cs="游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E55D2A4" wp14:editId="1D7ECBF3">
                                  <wp:extent cx="592455" cy="655320"/>
                                  <wp:effectExtent l="0" t="0" r="0" b="0"/>
                                  <wp:docPr id="18" name="図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:/Users/user/AppData/Roaming/PolarisOffice/ETemp/1384_18256648/fImage111427633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090" cy="655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cap="fla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7A75B" id="テキストボックス 3" o:spid="_x0000_s1032" type="#_x0000_t202" style="position:absolute;left:0;text-align:left;margin-left:387.3pt;margin-top:8.85pt;width:56.25pt;height:70.5pt;z-index:2516249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" filled="f" stroked="f">
                <v:textbox inset="7.05pt,3.65pt,7.05pt,3.65pt">
                  <w:txbxContent>
                    <w:p w14:paraId="13F02B45" w14:textId="77777777" w:rsidR="0091654A" w:rsidRDefault="00231426">
                      <w:pPr>
                        <w:jc w:val="left"/>
                        <w:rPr>
                          <w:rFonts w:ascii="游ゴシック" w:eastAsia="游ゴシック" w:hAnsi="游ゴシック" w:cs="游ゴシック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5E55D2A4" wp14:editId="1D7ECBF3">
                            <wp:extent cx="592455" cy="655320"/>
                            <wp:effectExtent l="0" t="0" r="0" b="0"/>
                            <wp:docPr id="18" name="図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:/Users/user/AppData/Roaming/PolarisOffice/ETemp/1384_18256648/fImage111427633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090" cy="655955"/>
                                    </a:xfrm>
                                    <a:prstGeom prst="rect">
                                      <a:avLst/>
                                    </a:prstGeom>
                                    <a:ln cap="fla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501467" w14:textId="77777777" w:rsidR="0091654A" w:rsidRDefault="0091654A">
      <w:pPr>
        <w:rPr>
          <w:rFonts w:ascii="Roboto" w:hAnsi="Roboto"/>
          <w:color w:val="111111"/>
          <w:shd w:val="clear" w:color="auto" w:fill="FFFFFF"/>
        </w:rPr>
      </w:pPr>
    </w:p>
    <w:p w14:paraId="6F2B932C" w14:textId="77777777" w:rsidR="0091654A" w:rsidRDefault="0091654A">
      <w:pPr>
        <w:rPr>
          <w:rFonts w:ascii="Roboto" w:hAnsi="Roboto"/>
          <w:color w:val="111111"/>
          <w:shd w:val="clear" w:color="auto" w:fill="FFFFFF"/>
        </w:rPr>
      </w:pPr>
    </w:p>
    <w:p w14:paraId="75BA046E" w14:textId="77777777" w:rsidR="0091654A" w:rsidRDefault="0091654A">
      <w:pPr>
        <w:rPr>
          <w:rFonts w:ascii="Roboto" w:hAnsi="Roboto"/>
          <w:color w:val="111111"/>
          <w:shd w:val="clear" w:color="auto" w:fill="FFFFFF"/>
        </w:rPr>
      </w:pPr>
    </w:p>
    <w:p w14:paraId="7C48DD21" w14:textId="77777777" w:rsidR="0091654A" w:rsidRDefault="0091654A">
      <w:pPr>
        <w:rPr>
          <w:rFonts w:ascii="Roboto" w:hAnsi="Roboto"/>
          <w:color w:val="111111"/>
          <w:shd w:val="clear" w:color="auto" w:fill="FFFFFF"/>
        </w:rPr>
      </w:pPr>
    </w:p>
    <w:p w14:paraId="12582DDB" w14:textId="77777777" w:rsidR="0091654A" w:rsidRDefault="0091654A">
      <w:pPr>
        <w:ind w:leftChars="100" w:left="210" w:firstLineChars="135" w:firstLine="283"/>
        <w:rPr>
          <w:rFonts w:asciiTheme="minorEastAsia" w:hAnsiTheme="minorEastAsia"/>
          <w:color w:val="111111"/>
          <w:shd w:val="clear" w:color="auto" w:fill="FFFFFF"/>
        </w:rPr>
      </w:pPr>
    </w:p>
    <w:p w14:paraId="5BE3EF91" w14:textId="77777777" w:rsidR="0091654A" w:rsidRDefault="00231426">
      <w:pPr>
        <w:ind w:leftChars="100" w:left="210" w:firstLineChars="135" w:firstLine="283"/>
        <w:rPr>
          <w:rFonts w:asciiTheme="minorEastAsia" w:hAnsiTheme="minorEastAsia"/>
          <w:color w:val="111111"/>
          <w:shd w:val="clear" w:color="auto" w:fill="FFFFFF"/>
        </w:rPr>
      </w:pPr>
      <w:r>
        <w:rPr>
          <w:rFonts w:asciiTheme="minorEastAsia" w:hAnsiTheme="minorEastAsia" w:hint="eastAsia"/>
          <w:color w:val="111111"/>
          <w:shd w:val="clear" w:color="auto" w:fill="FFFFFF"/>
        </w:rPr>
        <w:t>江戸時代・</w:t>
      </w:r>
      <w:r>
        <w:rPr>
          <w:rStyle w:val="a3"/>
          <w:rFonts w:ascii="游ゴシック" w:eastAsia="游ゴシック" w:hAnsi="游ゴシック" w:cs="游ゴシック"/>
          <w:color w:val="000000" w:themeColor="text1"/>
          <w:shd w:val="clear" w:color="auto" w:fill="FFFFFF"/>
        </w:rPr>
        <w:t>長崎港</w:t>
      </w:r>
      <w:r>
        <w:rPr>
          <w:rStyle w:val="a3"/>
          <w:rFonts w:ascii="游ゴシック" w:eastAsia="游ゴシック" w:hAnsi="游ゴシック" w:cs="游ゴシック"/>
          <w:color w:val="111111"/>
          <w:shd w:val="clear" w:color="auto" w:fill="FFFFFF"/>
        </w:rPr>
        <w:t>・出島</w:t>
      </w:r>
      <w:r>
        <w:rPr>
          <w:rStyle w:val="a3"/>
          <w:rFonts w:ascii="游ゴシック" w:eastAsia="游ゴシック" w:hAnsi="游ゴシック" w:cs="游ゴシック"/>
          <w:color w:val="111111"/>
          <w:shd w:val="clear" w:color="auto" w:fill="FFFFFF"/>
        </w:rPr>
        <w:t>の警備</w:t>
      </w:r>
      <w:r>
        <w:rPr>
          <w:rFonts w:asciiTheme="minorEastAsia" w:hAnsiTheme="minorEastAsia"/>
          <w:color w:val="111111"/>
          <w:shd w:val="clear" w:color="auto" w:fill="FFFFFF"/>
        </w:rPr>
        <w:t>を福岡藩では「長崎御番（ながさきごばん）」と称して</w:t>
      </w:r>
      <w:r>
        <w:rPr>
          <w:rFonts w:asciiTheme="minorEastAsia" w:hAnsiTheme="minorEastAsia" w:hint="eastAsia"/>
          <w:color w:val="111111"/>
          <w:shd w:val="clear" w:color="auto" w:fill="FFFFFF"/>
        </w:rPr>
        <w:t>いた。</w:t>
      </w:r>
    </w:p>
    <w:p w14:paraId="526A72AE" w14:textId="77777777" w:rsidR="0091654A" w:rsidRDefault="00231426">
      <w:pPr>
        <w:ind w:leftChars="100" w:left="210" w:firstLineChars="100" w:firstLine="210"/>
        <w:rPr>
          <w:rFonts w:asciiTheme="minorEastAsia" w:hAnsiTheme="minorEastAsia"/>
          <w:color w:val="111111"/>
          <w:shd w:val="clear" w:color="auto" w:fill="FFFFFF"/>
        </w:rPr>
      </w:pPr>
      <w:r>
        <w:rPr>
          <w:rFonts w:asciiTheme="minorEastAsia" w:hAnsiTheme="minorEastAsia"/>
          <w:color w:val="111111"/>
          <w:shd w:val="clear" w:color="auto" w:fill="FFFFFF"/>
        </w:rPr>
        <w:t>寛永（かんえい）</w:t>
      </w:r>
      <w:r>
        <w:rPr>
          <w:rFonts w:asciiTheme="minorEastAsia" w:hAnsiTheme="minorEastAsia"/>
          <w:color w:val="111111"/>
          <w:shd w:val="clear" w:color="auto" w:fill="FFFFFF"/>
        </w:rPr>
        <w:t>19</w:t>
      </w:r>
      <w:r>
        <w:rPr>
          <w:rFonts w:asciiTheme="minorEastAsia" w:hAnsiTheme="minorEastAsia"/>
          <w:color w:val="111111"/>
          <w:shd w:val="clear" w:color="auto" w:fill="FFFFFF"/>
        </w:rPr>
        <w:t>（</w:t>
      </w:r>
      <w:r>
        <w:rPr>
          <w:rFonts w:asciiTheme="minorEastAsia" w:hAnsiTheme="minorEastAsia"/>
          <w:color w:val="111111"/>
          <w:shd w:val="clear" w:color="auto" w:fill="FFFFFF"/>
        </w:rPr>
        <w:t>1642</w:t>
      </w:r>
      <w:r>
        <w:rPr>
          <w:rFonts w:asciiTheme="minorEastAsia" w:hAnsiTheme="minorEastAsia"/>
          <w:color w:val="111111"/>
          <w:shd w:val="clear" w:color="auto" w:fill="FFFFFF"/>
        </w:rPr>
        <w:t>）年に佐賀藩が、長崎港の警備を</w:t>
      </w:r>
      <w:r>
        <w:rPr>
          <w:rFonts w:asciiTheme="minorEastAsia" w:hAnsiTheme="minorEastAsia" w:hint="eastAsia"/>
          <w:color w:val="111111"/>
          <w:shd w:val="clear" w:color="auto" w:fill="FFFFFF"/>
        </w:rPr>
        <w:t>江戸幕府から</w:t>
      </w:r>
      <w:r>
        <w:rPr>
          <w:rFonts w:asciiTheme="minorEastAsia" w:hAnsiTheme="minorEastAsia"/>
          <w:color w:val="111111"/>
          <w:shd w:val="clear" w:color="auto" w:fill="FFFFFF"/>
        </w:rPr>
        <w:t>命じられて</w:t>
      </w:r>
      <w:r>
        <w:rPr>
          <w:rFonts w:asciiTheme="minorEastAsia" w:hAnsiTheme="minorEastAsia" w:hint="eastAsia"/>
          <w:color w:val="111111"/>
          <w:shd w:val="clear" w:color="auto" w:fill="FFFFFF"/>
        </w:rPr>
        <w:t>以後</w:t>
      </w:r>
      <w:r>
        <w:rPr>
          <w:rFonts w:asciiTheme="minorEastAsia" w:hAnsiTheme="minorEastAsia"/>
          <w:color w:val="111111"/>
          <w:shd w:val="clear" w:color="auto" w:fill="FFFFFF"/>
        </w:rPr>
        <w:t>、</w:t>
      </w:r>
    </w:p>
    <w:p w14:paraId="58BE515B" w14:textId="77777777" w:rsidR="0091654A" w:rsidRDefault="00231426">
      <w:pPr>
        <w:ind w:leftChars="100" w:left="210" w:firstLineChars="100" w:firstLine="210"/>
        <w:rPr>
          <w:rFonts w:ascii="游ゴシック" w:eastAsia="游ゴシック" w:hAnsi="游ゴシック" w:cs="游ゴシック"/>
          <w:color w:val="111111"/>
          <w:shd w:val="clear" w:color="auto" w:fill="FFFFFF"/>
        </w:rPr>
      </w:pPr>
      <w:r>
        <w:rPr>
          <w:rFonts w:ascii="游ゴシック" w:eastAsia="游ゴシック" w:hAnsi="游ゴシック" w:cs="游ゴシック" w:hint="eastAsia"/>
          <w:color w:val="111111"/>
          <w:shd w:val="clear" w:color="auto" w:fill="FFFFFF"/>
        </w:rPr>
        <w:t>福岡藩と佐賀藩は、</w:t>
      </w:r>
      <w:r>
        <w:rPr>
          <w:rFonts w:ascii="游ゴシック" w:eastAsia="游ゴシック" w:hAnsi="游ゴシック" w:cs="游ゴシック"/>
          <w:color w:val="111111"/>
          <w:shd w:val="clear" w:color="auto" w:fill="FFFFFF"/>
        </w:rPr>
        <w:t>1</w:t>
      </w:r>
      <w:r>
        <w:rPr>
          <w:rFonts w:ascii="游ゴシック" w:eastAsia="游ゴシック" w:hAnsi="游ゴシック" w:cs="游ゴシック"/>
          <w:color w:val="111111"/>
          <w:shd w:val="clear" w:color="auto" w:fill="FFFFFF"/>
        </w:rPr>
        <w:t>年交代で長崎</w:t>
      </w:r>
      <w:r>
        <w:rPr>
          <w:rFonts w:ascii="游ゴシック" w:eastAsia="游ゴシック" w:hAnsi="游ゴシック" w:cs="游ゴシック" w:hint="eastAsia"/>
          <w:color w:val="111111"/>
          <w:shd w:val="clear" w:color="auto" w:fill="FFFFFF"/>
        </w:rPr>
        <w:t>の「出島に来航する外国船」の</w:t>
      </w:r>
      <w:r>
        <w:rPr>
          <w:rFonts w:ascii="游ゴシック" w:eastAsia="游ゴシック" w:hAnsi="游ゴシック" w:cs="游ゴシック"/>
          <w:color w:val="111111"/>
          <w:shd w:val="clear" w:color="auto" w:fill="FFFFFF"/>
        </w:rPr>
        <w:t>警備に</w:t>
      </w:r>
      <w:r>
        <w:rPr>
          <w:rFonts w:ascii="游ゴシック" w:eastAsia="游ゴシック" w:hAnsi="游ゴシック" w:cs="游ゴシック" w:hint="eastAsia"/>
          <w:color w:val="111111"/>
          <w:shd w:val="clear" w:color="auto" w:fill="FFFFFF"/>
        </w:rPr>
        <w:t>当た</w:t>
      </w:r>
      <w:r>
        <w:rPr>
          <w:rFonts w:ascii="游ゴシック" w:eastAsia="游ゴシック" w:hAnsi="游ゴシック" w:cs="游ゴシック" w:hint="eastAsia"/>
          <w:color w:val="111111"/>
          <w:shd w:val="clear" w:color="auto" w:fill="FFFFFF"/>
        </w:rPr>
        <w:t>っ</w:t>
      </w:r>
      <w:r>
        <w:rPr>
          <w:rFonts w:ascii="游ゴシック" w:eastAsia="游ゴシック" w:hAnsi="游ゴシック" w:cs="游ゴシック"/>
          <w:color w:val="111111"/>
          <w:shd w:val="clear" w:color="auto" w:fill="FFFFFF"/>
        </w:rPr>
        <w:t>た。</w:t>
      </w:r>
    </w:p>
    <w:p w14:paraId="1843E93A" w14:textId="77777777" w:rsidR="0091654A" w:rsidRDefault="00231426">
      <w:pPr>
        <w:ind w:leftChars="200" w:left="420"/>
        <w:rPr>
          <w:rFonts w:ascii="游ゴシック" w:eastAsia="游ゴシック" w:hAnsi="游ゴシック" w:cs="游ゴシック"/>
          <w:color w:val="111111"/>
          <w:shd w:val="clear" w:color="auto" w:fill="FFFFFF"/>
        </w:rPr>
      </w:pPr>
      <w:r>
        <w:rPr>
          <w:rFonts w:ascii="游ゴシック" w:eastAsia="游ゴシック" w:hAnsi="游ゴシック" w:cs="游ゴシック"/>
          <w:color w:val="111111"/>
          <w:shd w:val="clear" w:color="auto" w:fill="FFFFFF"/>
        </w:rPr>
        <w:t>江戸時代</w:t>
      </w:r>
      <w:r>
        <w:rPr>
          <w:rFonts w:ascii="游ゴシック" w:eastAsia="游ゴシック" w:hAnsi="游ゴシック" w:cs="游ゴシック"/>
          <w:color w:val="111111"/>
          <w:shd w:val="clear" w:color="auto" w:fill="FFFFFF"/>
        </w:rPr>
        <w:t>・</w:t>
      </w:r>
      <w:r>
        <w:rPr>
          <w:rFonts w:ascii="游ゴシック" w:eastAsia="游ゴシック" w:hAnsi="游ゴシック" w:cs="游ゴシック"/>
          <w:color w:val="111111"/>
          <w:shd w:val="clear" w:color="auto" w:fill="FFFFFF"/>
        </w:rPr>
        <w:t>鎖国（さこく）体制下の貿易港長崎にかかわった福岡藩の役割</w:t>
      </w:r>
      <w:r>
        <w:rPr>
          <w:rFonts w:ascii="游ゴシック" w:eastAsia="游ゴシック" w:hAnsi="游ゴシック" w:cs="游ゴシック" w:hint="eastAsia"/>
          <w:color w:val="111111"/>
          <w:shd w:val="clear" w:color="auto" w:fill="FFFFFF"/>
        </w:rPr>
        <w:t>は、佐賀藩を除いて他藩には</w:t>
      </w:r>
      <w:r>
        <w:rPr>
          <w:rFonts w:ascii="游ゴシック" w:eastAsia="游ゴシック" w:hAnsi="游ゴシック" w:cs="游ゴシック" w:hint="eastAsia"/>
          <w:color w:val="111111"/>
          <w:shd w:val="clear" w:color="auto" w:fill="FFFFFF"/>
        </w:rPr>
        <w:t>ない。</w:t>
      </w:r>
      <w:r>
        <w:rPr>
          <w:rFonts w:ascii="游ゴシック" w:eastAsia="游ゴシック" w:hAnsi="游ゴシック" w:cs="游ゴシック" w:hint="eastAsia"/>
          <w:color w:val="111111"/>
          <w:shd w:val="clear" w:color="auto" w:fill="FFFFFF"/>
        </w:rPr>
        <w:t>一大事業で</w:t>
      </w:r>
      <w:r>
        <w:rPr>
          <w:rFonts w:ascii="游ゴシック" w:eastAsia="游ゴシック" w:hAnsi="游ゴシック" w:cs="游ゴシック" w:hint="eastAsia"/>
          <w:color w:val="111111"/>
          <w:shd w:val="clear" w:color="auto" w:fill="FFFFFF"/>
        </w:rPr>
        <w:t>あつ</w:t>
      </w:r>
      <w:r>
        <w:rPr>
          <w:rFonts w:ascii="游ゴシック" w:eastAsia="游ゴシック" w:hAnsi="游ゴシック" w:cs="游ゴシック" w:hint="eastAsia"/>
          <w:color w:val="111111"/>
          <w:shd w:val="clear" w:color="auto" w:fill="FFFFFF"/>
        </w:rPr>
        <w:t>た。</w:t>
      </w:r>
      <w:r>
        <w:rPr>
          <w:rFonts w:ascii="游ゴシック" w:eastAsia="游ゴシック" w:hAnsi="游ゴシック" w:cs="游ゴシック" w:hint="eastAsia"/>
          <w:color w:val="111111"/>
          <w:shd w:val="clear" w:color="auto" w:fill="FFFFFF"/>
        </w:rPr>
        <w:t>出島警護の他密輸事件など、</w:t>
      </w:r>
      <w:r>
        <w:rPr>
          <w:rFonts w:ascii="游ゴシック" w:eastAsia="游ゴシック" w:hAnsi="游ゴシック" w:cs="游ゴシック" w:hint="eastAsia"/>
          <w:b/>
          <w:color w:val="FF0000"/>
          <w:shd w:val="clear" w:color="auto" w:fill="FFFFFF"/>
        </w:rPr>
        <w:t>オランダ商館長日記</w:t>
      </w:r>
      <w:r>
        <w:rPr>
          <w:rFonts w:ascii="游ゴシック" w:eastAsia="游ゴシック" w:hAnsi="游ゴシック" w:cs="游ゴシック" w:hint="eastAsia"/>
          <w:color w:val="111111"/>
          <w:shd w:val="clear" w:color="auto" w:fill="FFFFFF"/>
        </w:rPr>
        <w:t>には様々な記載がある。</w:t>
      </w:r>
    </w:p>
    <w:p w14:paraId="00570F65" w14:textId="77777777" w:rsidR="0091654A" w:rsidRDefault="00231426">
      <w:pPr>
        <w:ind w:leftChars="200" w:left="420"/>
        <w:rPr>
          <w:rStyle w:val="a5"/>
          <w:rFonts w:ascii="游ゴシック" w:eastAsia="游ゴシック" w:hAnsi="游ゴシック" w:cs="游ゴシック"/>
          <w:color w:val="auto"/>
          <w:shd w:val="clear" w:color="auto" w:fill="B8EAB8"/>
        </w:rPr>
      </w:pPr>
      <w:r>
        <w:rPr>
          <w:rFonts w:ascii="游ゴシック" w:eastAsia="游ゴシック" w:hAnsi="游ゴシック" w:cs="游ゴシック" w:hint="eastAsia"/>
          <w:color w:val="111111"/>
          <w:shd w:val="clear" w:color="auto" w:fill="FFFFFF"/>
        </w:rPr>
        <w:t>その概要は、福岡市立博物館</w:t>
      </w:r>
      <w:r>
        <w:rPr>
          <w:rFonts w:ascii="游ゴシック" w:eastAsia="游ゴシック" w:hAnsi="游ゴシック" w:cs="游ゴシック" w:hint="eastAsia"/>
          <w:color w:val="111111"/>
          <w:shd w:val="clear" w:color="auto" w:fill="FFFFFF"/>
        </w:rPr>
        <w:t xml:space="preserve">記録　</w:t>
      </w:r>
      <w:hyperlink r:id="rId11" w:history="1">
        <w:r>
          <w:rPr>
            <w:rStyle w:val="a5"/>
            <w:rFonts w:ascii="游ゴシック" w:eastAsia="游ゴシック" w:hAnsi="游ゴシック" w:cs="游ゴシック"/>
            <w:color w:val="4007A2"/>
            <w:highlight w:val="yellow"/>
            <w:shd w:val="clear" w:color="auto" w:fill="B8EAB8"/>
          </w:rPr>
          <w:t xml:space="preserve">No.084 </w:t>
        </w:r>
        <w:r>
          <w:rPr>
            <w:rStyle w:val="a5"/>
            <w:rFonts w:ascii="游ゴシック" w:eastAsia="游ゴシック" w:hAnsi="游ゴシック" w:cs="游ゴシック"/>
            <w:color w:val="4007A2"/>
            <w:highlight w:val="yellow"/>
            <w:shd w:val="clear" w:color="auto" w:fill="B8EAB8"/>
          </w:rPr>
          <w:t>長崎警備と福岡藩</w:t>
        </w:r>
        <w:r>
          <w:rPr>
            <w:rStyle w:val="a5"/>
            <w:rFonts w:ascii="游ゴシック" w:eastAsia="游ゴシック" w:hAnsi="游ゴシック" w:cs="游ゴシック"/>
            <w:color w:val="4007A2"/>
            <w:highlight w:val="yellow"/>
            <w:shd w:val="clear" w:color="auto" w:fill="B8EAB8"/>
          </w:rPr>
          <w:t xml:space="preserve">1 | </w:t>
        </w:r>
        <w:r>
          <w:rPr>
            <w:rStyle w:val="a5"/>
            <w:rFonts w:ascii="游ゴシック" w:eastAsia="游ゴシック" w:hAnsi="游ゴシック" w:cs="游ゴシック"/>
            <w:color w:val="4007A2"/>
            <w:highlight w:val="yellow"/>
            <w:shd w:val="clear" w:color="auto" w:fill="B8EAB8"/>
          </w:rPr>
          <w:t>アーカイブズ</w:t>
        </w:r>
        <w:r>
          <w:rPr>
            <w:rStyle w:val="a5"/>
            <w:rFonts w:ascii="游ゴシック" w:eastAsia="游ゴシック" w:hAnsi="游ゴシック" w:cs="游ゴシック"/>
            <w:color w:val="4007A2"/>
            <w:highlight w:val="yellow"/>
            <w:shd w:val="clear" w:color="auto" w:fill="B8EAB8"/>
          </w:rPr>
          <w:t xml:space="preserve"> | </w:t>
        </w:r>
      </w:hyperlink>
      <w:r>
        <w:rPr>
          <w:rFonts w:ascii="游ゴシック" w:eastAsia="游ゴシック" w:hAnsi="游ゴシック" w:cs="游ゴシック" w:hint="eastAsia"/>
          <w:color w:val="111111"/>
          <w:shd w:val="clear" w:color="auto" w:fill="FFFFFF"/>
        </w:rPr>
        <w:t>にもある</w:t>
      </w:r>
      <w:r>
        <w:rPr>
          <w:rFonts w:ascii="游ゴシック" w:eastAsia="游ゴシック" w:hAnsi="游ゴシック" w:cs="游ゴシック" w:hint="eastAsia"/>
          <w:color w:val="111111"/>
          <w:shd w:val="clear" w:color="auto" w:fill="FFFFFF"/>
        </w:rPr>
        <w:t>。</w:t>
      </w:r>
    </w:p>
    <w:p w14:paraId="26F64772" w14:textId="77777777" w:rsidR="0091654A" w:rsidRDefault="00231426">
      <w:pPr>
        <w:ind w:leftChars="200" w:left="420"/>
        <w:rPr>
          <w:rFonts w:asciiTheme="minorEastAsia" w:hAnsiTheme="minorEastAsia"/>
        </w:rPr>
      </w:pPr>
      <w:r>
        <w:rPr>
          <w:rFonts w:ascii="游ゴシック" w:eastAsia="游ゴシック" w:hAnsi="游ゴシック" w:cs="游ゴシック" w:hint="eastAsia"/>
        </w:rPr>
        <w:t>長崎御番の勤めは、福岡市西公園下の旧荒津港か</w:t>
      </w:r>
      <w:r>
        <w:rPr>
          <w:rFonts w:asciiTheme="minorEastAsia" w:hAnsiTheme="minorEastAsia" w:hint="eastAsia"/>
        </w:rPr>
        <w:t>ら、４０隻近い大船団で年に４往復、長崎の出島と行き来してい</w:t>
      </w:r>
      <w:r>
        <w:rPr>
          <w:rFonts w:ascii="游ゴシック" w:eastAsia="游ゴシック" w:hAnsi="游ゴシック" w:cs="游ゴシック" w:hint="eastAsia"/>
        </w:rPr>
        <w:t>る</w:t>
      </w:r>
      <w:r>
        <w:rPr>
          <w:rFonts w:asciiTheme="minorEastAsia" w:hAnsiTheme="minorEastAsia" w:hint="eastAsia"/>
        </w:rPr>
        <w:t>。一回の随員は、</w:t>
      </w:r>
      <w:r>
        <w:rPr>
          <w:rFonts w:asciiTheme="minorEastAsia" w:hAnsiTheme="minorEastAsia" w:hint="eastAsia"/>
        </w:rPr>
        <w:t>1,000</w:t>
      </w:r>
      <w:r>
        <w:rPr>
          <w:rFonts w:asciiTheme="minorEastAsia" w:hAnsiTheme="minorEastAsia" w:hint="eastAsia"/>
        </w:rPr>
        <w:t>名を超えた。</w:t>
      </w:r>
    </w:p>
    <w:p w14:paraId="511FAB45" w14:textId="77777777" w:rsidR="0091654A" w:rsidRDefault="00231426">
      <w:pPr>
        <w:ind w:leftChars="200" w:left="630" w:hangingChars="100" w:hanging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出島警護（長崎御番）に使う</w:t>
      </w:r>
      <w:r>
        <w:rPr>
          <w:rFonts w:ascii="游ゴシック" w:eastAsia="游ゴシック" w:hAnsi="游ゴシック" w:cs="游ゴシック" w:hint="eastAsia"/>
        </w:rPr>
        <w:t>帆</w:t>
      </w:r>
      <w:r>
        <w:rPr>
          <w:rFonts w:asciiTheme="minorEastAsia" w:hAnsiTheme="minorEastAsia" w:hint="eastAsia"/>
        </w:rPr>
        <w:t>船は、</w:t>
      </w:r>
      <w:r>
        <w:rPr>
          <w:rFonts w:asciiTheme="minorEastAsia" w:hAnsiTheme="minorEastAsia" w:hint="eastAsia"/>
          <w:b/>
          <w:color w:val="FF0000"/>
        </w:rPr>
        <w:t>長崎番船</w:t>
      </w:r>
      <w:r>
        <w:rPr>
          <w:rFonts w:asciiTheme="minorEastAsia" w:hAnsiTheme="minorEastAsia" w:hint="eastAsia"/>
        </w:rPr>
        <w:t>と呼ばれ、荒津港を出港・帰港する際には、乗組員達が</w:t>
      </w:r>
    </w:p>
    <w:p w14:paraId="46FA4989" w14:textId="77777777" w:rsidR="0091654A" w:rsidRDefault="00231426">
      <w:pPr>
        <w:ind w:leftChars="200" w:left="630" w:hangingChars="100" w:hanging="210"/>
        <w:rPr>
          <w:rFonts w:ascii="游ゴシック" w:eastAsia="游ゴシック" w:hAnsi="游ゴシック" w:cs="游ゴシック"/>
        </w:rPr>
      </w:pPr>
      <w:r>
        <w:rPr>
          <w:rFonts w:ascii="游ゴシック" w:eastAsia="游ゴシック" w:hAnsi="游ゴシック" w:cs="游ゴシック" w:hint="eastAsia"/>
        </w:rPr>
        <w:t>笛太鼓を賑やかに囃したと伝えられてい</w:t>
      </w:r>
      <w:r>
        <w:rPr>
          <w:rFonts w:ascii="游ゴシック" w:eastAsia="游ゴシック" w:hAnsi="游ゴシック" w:cs="游ゴシック" w:hint="eastAsia"/>
        </w:rPr>
        <w:t>る</w:t>
      </w:r>
      <w:r>
        <w:rPr>
          <w:rFonts w:ascii="游ゴシック" w:eastAsia="游ゴシック" w:hAnsi="游ゴシック" w:cs="游ゴシック" w:hint="eastAsia"/>
        </w:rPr>
        <w:t>。</w:t>
      </w:r>
    </w:p>
    <w:p w14:paraId="0AE3F3F3" w14:textId="77777777" w:rsidR="0091654A" w:rsidRDefault="00231426">
      <w:pPr>
        <w:ind w:firstLineChars="200" w:firstLine="420"/>
        <w:rPr>
          <w:rFonts w:ascii="游ゴシック" w:eastAsia="游ゴシック" w:hAnsi="游ゴシック" w:cs="游ゴシック"/>
          <w:i/>
        </w:rPr>
      </w:pPr>
      <w:r>
        <w:rPr>
          <w:rFonts w:ascii="游ゴシック" w:eastAsia="游ゴシック" w:hAnsi="游ゴシック" w:cs="游ゴシック" w:hint="eastAsia"/>
          <w:i/>
        </w:rPr>
        <w:t xml:space="preserve">　　</w:t>
      </w:r>
      <w:r>
        <w:rPr>
          <w:rFonts w:ascii="游ゴシック" w:eastAsia="游ゴシック" w:hAnsi="游ゴシック" w:cs="游ゴシック" w:hint="eastAsia"/>
        </w:rPr>
        <w:t>※</w:t>
      </w:r>
      <w:r>
        <w:rPr>
          <w:rFonts w:ascii="游ゴシック" w:eastAsia="游ゴシック" w:hAnsi="游ゴシック" w:cs="游ゴシック" w:hint="eastAsia"/>
        </w:rPr>
        <w:t>この情景は、日本地図作製</w:t>
      </w:r>
      <w:r>
        <w:rPr>
          <w:rFonts w:ascii="游ゴシック" w:eastAsia="游ゴシック" w:hAnsi="游ゴシック" w:cs="游ゴシック" w:hint="eastAsia"/>
        </w:rPr>
        <w:t>でたまたま通り合わせた</w:t>
      </w:r>
      <w:r>
        <w:rPr>
          <w:rFonts w:ascii="游ゴシック" w:eastAsia="游ゴシック" w:hAnsi="游ゴシック" w:cs="游ゴシック" w:hint="eastAsia"/>
        </w:rPr>
        <w:t>、</w:t>
      </w:r>
      <w:r>
        <w:rPr>
          <w:rFonts w:ascii="游ゴシック" w:eastAsia="游ゴシック" w:hAnsi="游ゴシック" w:cs="游ゴシック" w:hint="eastAsia"/>
          <w:b/>
          <w:color w:val="FF0000"/>
        </w:rPr>
        <w:t>伊能忠敬の日記</w:t>
      </w:r>
      <w:r>
        <w:rPr>
          <w:rFonts w:ascii="游ゴシック" w:eastAsia="游ゴシック" w:hAnsi="游ゴシック" w:cs="游ゴシック" w:hint="eastAsia"/>
        </w:rPr>
        <w:t>にも特記されてい</w:t>
      </w:r>
      <w:r>
        <w:rPr>
          <w:rFonts w:ascii="游ゴシック" w:eastAsia="游ゴシック" w:hAnsi="游ゴシック" w:cs="游ゴシック" w:hint="eastAsia"/>
        </w:rPr>
        <w:t>る。</w:t>
      </w:r>
    </w:p>
    <w:p w14:paraId="66126952" w14:textId="77777777" w:rsidR="0091654A" w:rsidRDefault="0091654A">
      <w:pPr>
        <w:ind w:firstLineChars="100" w:firstLine="210"/>
        <w:rPr>
          <w:rFonts w:ascii="游ゴシック" w:eastAsia="游ゴシック" w:hAnsi="游ゴシック" w:cs="游ゴシック"/>
          <w:i/>
        </w:rPr>
      </w:pPr>
    </w:p>
    <w:p w14:paraId="6B5F69E5" w14:textId="77777777" w:rsidR="0091654A" w:rsidRDefault="00231426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●</w:t>
      </w: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 w:hint="eastAsia"/>
        </w:rPr>
        <w:t>年毎とは言え、藩士に限らず商人・水夫に至るまで、欧州文化を直に接することが出来た</w:t>
      </w:r>
    </w:p>
    <w:p w14:paraId="466E60BD" w14:textId="77777777" w:rsidR="0091654A" w:rsidRDefault="00231426">
      <w:pPr>
        <w:ind w:firstLineChars="300" w:firstLine="63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「長崎御番」の勤めが、福岡</w:t>
      </w:r>
      <w:r>
        <w:rPr>
          <w:rFonts w:ascii="游ゴシック" w:eastAsia="游ゴシック" w:hAnsi="游ゴシック" w:cs="游ゴシック" w:hint="eastAsia"/>
        </w:rPr>
        <w:t>藩</w:t>
      </w:r>
      <w:r>
        <w:rPr>
          <w:rFonts w:asciiTheme="minorEastAsia" w:hAnsiTheme="minorEastAsia" w:hint="eastAsia"/>
        </w:rPr>
        <w:t>にもたらしたものは、何だったのか・・、</w:t>
      </w:r>
    </w:p>
    <w:p w14:paraId="138217E4" w14:textId="77777777" w:rsidR="0091654A" w:rsidRDefault="00231426">
      <w:pPr>
        <w:ind w:leftChars="200" w:left="420"/>
        <w:rPr>
          <w:rFonts w:ascii="游ゴシック" w:eastAsia="游ゴシック" w:hAnsi="游ゴシック" w:cs="游ゴシック"/>
        </w:rPr>
      </w:pPr>
      <w:r>
        <w:rPr>
          <w:rFonts w:asciiTheme="minorEastAsia" w:hAnsiTheme="minorEastAsia" w:hint="eastAsia"/>
          <w:color w:val="FF0000"/>
        </w:rPr>
        <w:t>●</w:t>
      </w:r>
      <w:r>
        <w:rPr>
          <w:rFonts w:asciiTheme="minorEastAsia" w:hAnsiTheme="minorEastAsia" w:hint="eastAsia"/>
        </w:rPr>
        <w:t>この長崎御番に参加した、福岡藩の藩医「原三信６代目」は、教科書に書かれている「杉田玄白の解体新書」より</w:t>
      </w:r>
      <w:r>
        <w:rPr>
          <w:rFonts w:asciiTheme="minorEastAsia" w:hAnsiTheme="minorEastAsia" w:hint="eastAsia"/>
        </w:rPr>
        <w:t>90</w:t>
      </w:r>
      <w:r>
        <w:rPr>
          <w:rFonts w:asciiTheme="minorEastAsia" w:hAnsiTheme="minorEastAsia" w:hint="eastAsia"/>
        </w:rPr>
        <w:t>年も前に、当時最新版の西洋解剖書「レメリンの解剖書」を書写。同時に</w:t>
      </w:r>
      <w:r>
        <w:rPr>
          <w:rFonts w:ascii="游ゴシック" w:eastAsia="游ゴシック" w:hAnsi="游ゴシック" w:cs="游ゴシック" w:hint="eastAsia"/>
        </w:rPr>
        <w:t>オランダ</w:t>
      </w:r>
      <w:r>
        <w:rPr>
          <w:rFonts w:ascii="游ゴシック" w:eastAsia="游ゴシック" w:hAnsi="游ゴシック" w:cs="游ゴシック" w:hint="eastAsia"/>
        </w:rPr>
        <w:t>外科医免状を取得、外科手術用の機器も購入して、福岡藩の医療レベルの向上に貢献しています。進取の気性の手本。</w:t>
      </w:r>
    </w:p>
    <w:p w14:paraId="00DB4885" w14:textId="77777777" w:rsidR="0091654A" w:rsidRDefault="00231426">
      <w:pPr>
        <w:ind w:firstLineChars="200" w:firstLine="420"/>
        <w:rPr>
          <w:rFonts w:asciiTheme="minorEastAsia" w:hAnsiTheme="minorEastAsia"/>
        </w:rPr>
      </w:pPr>
      <w:r>
        <w:rPr>
          <w:rFonts w:ascii="游ゴシック" w:eastAsia="游ゴシック" w:hAnsi="游ゴシック" w:cs="游ゴシック" w:hint="eastAsia"/>
        </w:rPr>
        <w:t>●</w:t>
      </w:r>
      <w:r>
        <w:rPr>
          <w:rFonts w:ascii="游ゴシック" w:eastAsia="游ゴシック" w:hAnsi="游ゴシック" w:cs="游ゴシック" w:hint="eastAsia"/>
        </w:rPr>
        <w:t>この企画は、</w:t>
      </w:r>
      <w:r>
        <w:rPr>
          <w:rFonts w:ascii="游ゴシック" w:eastAsia="游ゴシック" w:hAnsi="游ゴシック" w:cs="游ゴシック" w:hint="eastAsia"/>
        </w:rPr>
        <w:t>果たして江戸時代の帆船</w:t>
      </w:r>
      <w:r>
        <w:rPr>
          <w:rFonts w:asciiTheme="minorEastAsia" w:hAnsiTheme="minorEastAsia" w:hint="eastAsia"/>
        </w:rPr>
        <w:t>は、どのような航海をしたのか・・　を紐解くことでもあ</w:t>
      </w:r>
      <w:r>
        <w:rPr>
          <w:rFonts w:ascii="游ゴシック" w:eastAsia="游ゴシック" w:hAnsi="游ゴシック" w:cs="游ゴシック" w:hint="eastAsia"/>
        </w:rPr>
        <w:t>る</w:t>
      </w:r>
      <w:r>
        <w:rPr>
          <w:rFonts w:asciiTheme="minorEastAsia" w:hAnsiTheme="minorEastAsia" w:hint="eastAsia"/>
        </w:rPr>
        <w:t>。</w:t>
      </w:r>
    </w:p>
    <w:p w14:paraId="7779BCC0" w14:textId="77777777" w:rsidR="0091654A" w:rsidRDefault="00231426">
      <w:pPr>
        <w:ind w:firstLineChars="300" w:firstLine="630"/>
        <w:rPr>
          <w:rFonts w:ascii="游ゴシック" w:eastAsia="游ゴシック" w:hAnsi="游ゴシック" w:cs="游ゴシック"/>
        </w:rPr>
      </w:pPr>
      <w:r>
        <w:rPr>
          <w:rFonts w:ascii="游ゴシック" w:eastAsia="游ゴシック" w:hAnsi="游ゴシック" w:cs="游ゴシック" w:hint="eastAsia"/>
        </w:rPr>
        <w:t>この</w:t>
      </w:r>
      <w:r>
        <w:rPr>
          <w:rFonts w:ascii="游ゴシック" w:eastAsia="游ゴシック" w:hAnsi="游ゴシック" w:cs="游ゴシック" w:hint="eastAsia"/>
          <w:color w:val="111111"/>
          <w:shd w:val="clear" w:color="auto" w:fill="FFFFFF"/>
        </w:rPr>
        <w:t>「江戸・黒田藩：長崎御番」帆船航海</w:t>
      </w:r>
      <w:r>
        <w:rPr>
          <w:rFonts w:ascii="游ゴシック" w:eastAsia="游ゴシック" w:hAnsi="游ゴシック" w:cs="游ゴシック" w:hint="eastAsia"/>
          <w:color w:val="111111"/>
          <w:shd w:val="clear" w:color="auto" w:fill="FFFFFF"/>
        </w:rPr>
        <w:t>体験</w:t>
      </w:r>
      <w:r>
        <w:rPr>
          <w:rFonts w:ascii="游ゴシック" w:eastAsia="游ゴシック" w:hAnsi="游ゴシック" w:cs="游ゴシック" w:hint="eastAsia"/>
          <w:color w:val="111111"/>
          <w:shd w:val="clear" w:color="auto" w:fill="FFFFFF"/>
        </w:rPr>
        <w:t>は</w:t>
      </w:r>
      <w:r>
        <w:rPr>
          <w:rFonts w:ascii="游ゴシック" w:eastAsia="游ゴシック" w:hAnsi="游ゴシック" w:cs="游ゴシック" w:hint="eastAsia"/>
        </w:rPr>
        <w:t>、江戸期の黒田藩</w:t>
      </w:r>
      <w:r>
        <w:rPr>
          <w:rFonts w:ascii="游ゴシック" w:eastAsia="游ゴシック" w:hAnsi="游ゴシック" w:cs="游ゴシック" w:hint="eastAsia"/>
        </w:rPr>
        <w:t>とオランダとの交流</w:t>
      </w:r>
      <w:r>
        <w:rPr>
          <w:rFonts w:ascii="游ゴシック" w:eastAsia="游ゴシック" w:hAnsi="游ゴシック" w:cs="游ゴシック" w:hint="eastAsia"/>
        </w:rPr>
        <w:t>実情を</w:t>
      </w:r>
      <w:r>
        <w:rPr>
          <w:rFonts w:ascii="游ゴシック" w:eastAsia="游ゴシック" w:hAnsi="游ゴシック" w:cs="游ゴシック" w:hint="eastAsia"/>
        </w:rPr>
        <w:t>解き明</w:t>
      </w:r>
    </w:p>
    <w:p w14:paraId="144B18ED" w14:textId="77777777" w:rsidR="0091654A" w:rsidRDefault="00231426">
      <w:pPr>
        <w:ind w:firstLineChars="300" w:firstLine="630"/>
        <w:rPr>
          <w:rFonts w:ascii="游ゴシック" w:eastAsia="游ゴシック" w:hAnsi="游ゴシック" w:cs="游ゴシック"/>
        </w:rPr>
      </w:pPr>
      <w:r>
        <w:rPr>
          <w:rFonts w:ascii="游ゴシック" w:eastAsia="游ゴシック" w:hAnsi="游ゴシック" w:cs="游ゴシック" w:hint="eastAsia"/>
        </w:rPr>
        <w:t>かす</w:t>
      </w:r>
      <w:r>
        <w:rPr>
          <w:rFonts w:ascii="游ゴシック" w:eastAsia="游ゴシック" w:hAnsi="游ゴシック" w:cs="游ゴシック" w:hint="eastAsia"/>
        </w:rPr>
        <w:t>、</w:t>
      </w:r>
      <w:r>
        <w:rPr>
          <w:rFonts w:ascii="游ゴシック" w:eastAsia="游ゴシック" w:hAnsi="游ゴシック" w:cs="游ゴシック" w:hint="eastAsia"/>
        </w:rPr>
        <w:t>福岡ならでは</w:t>
      </w:r>
      <w:r>
        <w:rPr>
          <w:rFonts w:ascii="游ゴシック" w:eastAsia="游ゴシック" w:hAnsi="游ゴシック" w:cs="游ゴシック" w:hint="eastAsia"/>
        </w:rPr>
        <w:t>の</w:t>
      </w:r>
      <w:r>
        <w:rPr>
          <w:rFonts w:ascii="游ゴシック" w:eastAsia="游ゴシック" w:hAnsi="游ゴシック" w:cs="游ゴシック" w:hint="eastAsia"/>
        </w:rPr>
        <w:t>企画・</w:t>
      </w:r>
      <w:r>
        <w:rPr>
          <w:rFonts w:ascii="游ゴシック" w:eastAsia="游ゴシック" w:hAnsi="游ゴシック" w:cs="游ゴシック" w:hint="eastAsia"/>
        </w:rPr>
        <w:t>祭りにしたい。</w:t>
      </w:r>
    </w:p>
    <w:p w14:paraId="2007EED4" w14:textId="77777777" w:rsidR="0091654A" w:rsidRDefault="00231426">
      <w:pPr>
        <w:ind w:leftChars="100" w:left="210" w:firstLineChars="200" w:firstLine="420"/>
        <w:rPr>
          <w:rFonts w:ascii="Roboto" w:hAnsi="Roboto"/>
        </w:rPr>
      </w:pPr>
      <w:r>
        <w:rPr>
          <w:rFonts w:ascii="Roboto" w:hAnsi="Roboto" w:hint="eastAsia"/>
        </w:rPr>
        <w:t>それは、新しい文化を取り入れることの大切さを学ぶことであり、これからの福岡の未来を切り開く</w:t>
      </w:r>
    </w:p>
    <w:p w14:paraId="6B61ED5D" w14:textId="77777777" w:rsidR="0091654A" w:rsidRDefault="00231426">
      <w:pPr>
        <w:ind w:leftChars="100" w:left="210" w:firstLineChars="200" w:firstLine="420"/>
        <w:rPr>
          <w:rFonts w:ascii="Roboto" w:hAnsi="Roboto"/>
        </w:rPr>
      </w:pPr>
      <w:r>
        <w:rPr>
          <w:rFonts w:ascii="Roboto" w:hAnsi="Roboto" w:hint="eastAsia"/>
        </w:rPr>
        <w:t>糸口にもなる。</w:t>
      </w:r>
      <w:r>
        <w:rPr>
          <w:rFonts w:ascii="游ゴシック" w:eastAsia="游ゴシック" w:hAnsi="游ゴシック" w:cs="游ゴシック" w:hint="eastAsia"/>
        </w:rPr>
        <w:t>又、</w:t>
      </w:r>
      <w:r>
        <w:rPr>
          <w:rFonts w:ascii="Roboto" w:hAnsi="Roboto" w:hint="eastAsia"/>
        </w:rPr>
        <w:t>青少年の</w:t>
      </w:r>
      <w:r>
        <w:rPr>
          <w:rFonts w:ascii="游ゴシック" w:eastAsia="游ゴシック" w:hAnsi="游ゴシック" w:cs="游ゴシック" w:hint="eastAsia"/>
        </w:rPr>
        <w:t>国際交流</w:t>
      </w:r>
      <w:r>
        <w:rPr>
          <w:rFonts w:ascii="游ゴシック" w:eastAsia="游ゴシック" w:hAnsi="游ゴシック" w:cs="游ゴシック" w:hint="eastAsia"/>
        </w:rPr>
        <w:t>・</w:t>
      </w:r>
      <w:r>
        <w:rPr>
          <w:rFonts w:ascii="游ゴシック" w:eastAsia="游ゴシック" w:hAnsi="游ゴシック" w:cs="游ゴシック" w:hint="eastAsia"/>
        </w:rPr>
        <w:t>海洋志向の</w:t>
      </w:r>
      <w:r>
        <w:rPr>
          <w:rFonts w:ascii="Roboto" w:hAnsi="Roboto" w:hint="eastAsia"/>
        </w:rPr>
        <w:t>向上にも貢献</w:t>
      </w:r>
      <w:r>
        <w:rPr>
          <w:rFonts w:ascii="游ゴシック" w:eastAsia="游ゴシック" w:hAnsi="游ゴシック" w:cs="游ゴシック" w:hint="eastAsia"/>
        </w:rPr>
        <w:t>する</w:t>
      </w:r>
      <w:r>
        <w:rPr>
          <w:rFonts w:ascii="Roboto" w:hAnsi="Roboto" w:hint="eastAsia"/>
        </w:rPr>
        <w:t>。</w:t>
      </w:r>
    </w:p>
    <w:p w14:paraId="26DC0B63" w14:textId="77777777" w:rsidR="0091654A" w:rsidRDefault="0091654A">
      <w:pPr>
        <w:rPr>
          <w:rFonts w:ascii="Roboto" w:hAnsi="Roboto"/>
        </w:rPr>
      </w:pPr>
    </w:p>
    <w:p w14:paraId="62AD9F84" w14:textId="77777777" w:rsidR="0091654A" w:rsidRDefault="00231426">
      <w:pPr>
        <w:ind w:firstLine="340"/>
        <w:rPr>
          <w:rFonts w:ascii="游ゴシック" w:eastAsia="游ゴシック" w:hAnsi="游ゴシック" w:cs="游ゴシック"/>
        </w:rPr>
      </w:pPr>
      <w:r>
        <w:rPr>
          <w:rFonts w:ascii="游ゴシック" w:eastAsia="游ゴシック" w:hAnsi="游ゴシック" w:cs="游ゴシック" w:hint="eastAsia"/>
        </w:rPr>
        <w:t>●　帆船クルージング交流会は、博多どんたく港祭りに合わせて行い、荒津港に到着した翌日は、オラ</w:t>
      </w:r>
    </w:p>
    <w:p w14:paraId="39CD80E4" w14:textId="77777777" w:rsidR="0091654A" w:rsidRDefault="00231426">
      <w:pPr>
        <w:ind w:firstLine="340"/>
        <w:rPr>
          <w:rFonts w:ascii="游ゴシック" w:eastAsia="游ゴシック" w:hAnsi="游ゴシック" w:cs="游ゴシック"/>
        </w:rPr>
      </w:pPr>
      <w:r>
        <w:rPr>
          <w:rFonts w:ascii="游ゴシック" w:eastAsia="游ゴシック" w:hAnsi="游ゴシック" w:cs="游ゴシック" w:hint="eastAsia"/>
        </w:rPr>
        <w:t xml:space="preserve">　　ンダの民族衣装をまとって、どんたく行列に参加。</w:t>
      </w:r>
    </w:p>
    <w:p w14:paraId="1BD680EC" w14:textId="77777777" w:rsidR="0091654A" w:rsidRDefault="00231426">
      <w:pPr>
        <w:ind w:firstLine="340"/>
        <w:rPr>
          <w:rFonts w:ascii="游ゴシック" w:eastAsia="游ゴシック" w:hAnsi="游ゴシック" w:cs="游ゴシック"/>
        </w:rPr>
      </w:pPr>
      <w:r>
        <w:rPr>
          <w:rFonts w:ascii="游ゴシック" w:eastAsia="游ゴシック" w:hAnsi="游ゴシック" w:cs="游ゴシック" w:hint="eastAsia"/>
        </w:rPr>
        <w:t xml:space="preserve">    1</w:t>
      </w:r>
      <w:r>
        <w:rPr>
          <w:rFonts w:ascii="游ゴシック" w:eastAsia="游ゴシック" w:hAnsi="游ゴシック" w:cs="游ゴシック" w:hint="eastAsia"/>
        </w:rPr>
        <w:t>６</w:t>
      </w:r>
      <w:r>
        <w:rPr>
          <w:rFonts w:ascii="游ゴシック" w:eastAsia="游ゴシック" w:hAnsi="游ゴシック" w:cs="游ゴシック" w:hint="eastAsia"/>
        </w:rPr>
        <w:t>C</w:t>
      </w:r>
      <w:r>
        <w:rPr>
          <w:rFonts w:ascii="游ゴシック" w:eastAsia="游ゴシック" w:hAnsi="游ゴシック" w:cs="游ゴシック" w:hint="eastAsia"/>
        </w:rPr>
        <w:t>から栽培が始まった、現在オランダ国を代表する花「チーリップ祭り」をなぞり、祭りに、</w:t>
      </w:r>
    </w:p>
    <w:p w14:paraId="0F1CAC43" w14:textId="77777777" w:rsidR="0091654A" w:rsidRDefault="00231426">
      <w:pPr>
        <w:ind w:firstLine="340"/>
        <w:rPr>
          <w:rFonts w:ascii="游ゴシック" w:eastAsia="游ゴシック" w:hAnsi="游ゴシック" w:cs="游ゴシック"/>
        </w:rPr>
      </w:pPr>
      <w:r>
        <w:rPr>
          <w:rFonts w:ascii="游ゴシック" w:eastAsia="游ゴシック" w:hAnsi="游ゴシック" w:cs="游ゴシック" w:hint="eastAsia"/>
        </w:rPr>
        <w:t xml:space="preserve">    </w:t>
      </w:r>
      <w:r>
        <w:rPr>
          <w:rFonts w:ascii="游ゴシック" w:eastAsia="游ゴシック" w:hAnsi="游ゴシック" w:cs="游ゴシック" w:hint="eastAsia"/>
        </w:rPr>
        <w:t>花を添え、福岡～オランダ（長崎出島）交流促進の懸け橋となる。</w:t>
      </w:r>
    </w:p>
    <w:p w14:paraId="5A09479A" w14:textId="77777777" w:rsidR="0091654A" w:rsidRDefault="00231426">
      <w:pPr>
        <w:ind w:firstLine="340"/>
        <w:rPr>
          <w:rFonts w:ascii="游ゴシック" w:eastAsia="游ゴシック" w:hAnsi="游ゴシック" w:cs="游ゴシック"/>
        </w:rPr>
      </w:pPr>
      <w:r>
        <w:rPr>
          <w:rFonts w:ascii="游ゴシック" w:eastAsia="游ゴシック" w:hAnsi="游ゴシック" w:cs="游ゴシック" w:hint="eastAsia"/>
        </w:rPr>
        <w:lastRenderedPageBreak/>
        <w:t xml:space="preserve">　　　　</w:t>
      </w:r>
      <w:r>
        <w:rPr>
          <w:rFonts w:ascii="游ゴシック" w:eastAsia="游ゴシック" w:hAnsi="游ゴシック" w:cs="游ゴシック" w:hint="eastAsia"/>
          <w:highlight w:val="yellow"/>
          <w:u w:val="single"/>
        </w:rPr>
        <w:t>行列は、チューリップ満載のトロッコを引き、花・球根やオランダ菓子を配り歩く</w:t>
      </w:r>
      <w:r>
        <w:rPr>
          <w:rFonts w:ascii="游ゴシック" w:eastAsia="游ゴシック" w:hAnsi="游ゴシック" w:cs="游ゴシック" w:hint="eastAsia"/>
        </w:rPr>
        <w:t>。</w:t>
      </w:r>
    </w:p>
    <w:p w14:paraId="310CC0CE" w14:textId="77777777" w:rsidR="0091654A" w:rsidRDefault="00231426">
      <w:pPr>
        <w:ind w:firstLine="340"/>
        <w:rPr>
          <w:rFonts w:ascii="游ゴシック" w:eastAsia="游ゴシック" w:hAnsi="游ゴシック" w:cs="游ゴシック"/>
        </w:rPr>
      </w:pPr>
      <w:r>
        <w:rPr>
          <w:rFonts w:ascii="游ゴシック" w:eastAsia="游ゴシック" w:hAnsi="游ゴシック" w:cs="游ゴシック" w:hint="eastAsia"/>
        </w:rPr>
        <w:t xml:space="preserve">　　　※　オランダ本国でのチューリップ祭りは、</w:t>
      </w:r>
      <w:r>
        <w:rPr>
          <w:rFonts w:ascii="游ゴシック" w:eastAsia="游ゴシック" w:hAnsi="游ゴシック" w:cs="游ゴシック" w:hint="eastAsia"/>
        </w:rPr>
        <w:t>4</w:t>
      </w:r>
      <w:r>
        <w:rPr>
          <w:rFonts w:ascii="游ゴシック" w:eastAsia="游ゴシック" w:hAnsi="游ゴシック" w:cs="游ゴシック" w:hint="eastAsia"/>
        </w:rPr>
        <w:t>月いっぱい、各地で開催される。</w:t>
      </w:r>
    </w:p>
    <w:p w14:paraId="514D5ADA" w14:textId="77777777" w:rsidR="0091654A" w:rsidRDefault="00231426">
      <w:pPr>
        <w:ind w:firstLineChars="200" w:firstLine="420"/>
        <w:rPr>
          <w:rFonts w:ascii="Roboto" w:hAnsi="Roboto"/>
        </w:rPr>
      </w:pPr>
      <w:r>
        <w:rPr>
          <w:rFonts w:ascii="Roboto" w:hAnsi="Roboto" w:hint="eastAsia"/>
          <w:color w:val="FF0000"/>
        </w:rPr>
        <w:t>★</w:t>
      </w:r>
      <w:r>
        <w:rPr>
          <w:rFonts w:ascii="游明朝" w:eastAsia="游明朝" w:hAnsi="游明朝" w:cs="游明朝" w:hint="eastAsia"/>
        </w:rPr>
        <w:t>アウトライン</w:t>
      </w:r>
      <w:r>
        <w:rPr>
          <w:rFonts w:ascii="游明朝" w:eastAsia="游明朝" w:hAnsi="游明朝" w:cs="游明朝" w:hint="eastAsia"/>
        </w:rPr>
        <w:t>・・</w:t>
      </w:r>
    </w:p>
    <w:p w14:paraId="1FA349FE" w14:textId="77777777" w:rsidR="0091654A" w:rsidRDefault="00231426">
      <w:pPr>
        <w:ind w:firstLineChars="300" w:firstLine="840"/>
        <w:rPr>
          <w:rFonts w:ascii="Roboto" w:hAnsi="Roboto"/>
        </w:rPr>
      </w:pPr>
      <w:r>
        <w:rPr>
          <w:rFonts w:ascii="Roboto" w:hAnsi="Roboto" w:hint="eastAsia"/>
          <w:sz w:val="28"/>
          <w:szCs w:val="28"/>
        </w:rPr>
        <w:t>「</w:t>
      </w:r>
      <w:r>
        <w:rPr>
          <w:rFonts w:ascii="Roboto" w:hAnsi="Roboto" w:hint="eastAsia"/>
          <w:b/>
          <w:sz w:val="28"/>
          <w:szCs w:val="28"/>
        </w:rPr>
        <w:t>福岡～</w:t>
      </w:r>
      <w:r>
        <w:rPr>
          <w:rFonts w:ascii="游ゴシック" w:eastAsia="游ゴシック" w:hAnsi="游ゴシック" w:cs="游ゴシック" w:hint="eastAsia"/>
          <w:b/>
          <w:sz w:val="28"/>
          <w:szCs w:val="28"/>
        </w:rPr>
        <w:t>長崎出島～</w:t>
      </w:r>
      <w:r>
        <w:rPr>
          <w:rFonts w:ascii="Roboto" w:hAnsi="Roboto" w:hint="eastAsia"/>
          <w:b/>
          <w:color w:val="FF0000"/>
          <w:sz w:val="28"/>
          <w:szCs w:val="28"/>
        </w:rPr>
        <w:t>オランダ</w:t>
      </w:r>
      <w:r>
        <w:rPr>
          <w:rFonts w:ascii="Roboto" w:hAnsi="Roboto" w:hint="eastAsia"/>
          <w:b/>
          <w:sz w:val="28"/>
          <w:szCs w:val="28"/>
        </w:rPr>
        <w:t>・</w:t>
      </w:r>
      <w:r>
        <w:rPr>
          <w:rFonts w:ascii="Roboto" w:hAnsi="Roboto" w:hint="eastAsia"/>
          <w:b/>
          <w:color w:val="0070C0"/>
          <w:sz w:val="28"/>
          <w:szCs w:val="28"/>
          <w:highlight w:val="yellow"/>
        </w:rPr>
        <w:t>帆船クルージング</w:t>
      </w:r>
      <w:r>
        <w:rPr>
          <w:rFonts w:ascii="Roboto" w:hAnsi="Roboto" w:hint="eastAsia"/>
          <w:b/>
          <w:sz w:val="28"/>
          <w:szCs w:val="28"/>
        </w:rPr>
        <w:t>交流会</w:t>
      </w:r>
      <w:r>
        <w:rPr>
          <w:rFonts w:ascii="Roboto" w:hAnsi="Roboto" w:hint="eastAsia"/>
          <w:sz w:val="28"/>
          <w:szCs w:val="28"/>
        </w:rPr>
        <w:t>」</w:t>
      </w:r>
      <w:r>
        <w:rPr>
          <w:rFonts w:ascii="Roboto" w:hAnsi="Roboto" w:hint="eastAsia"/>
        </w:rPr>
        <w:t>を</w:t>
      </w:r>
      <w:r>
        <w:rPr>
          <w:rFonts w:ascii="游ゴシック" w:eastAsia="游ゴシック" w:hAnsi="游ゴシック" w:cs="游ゴシック" w:hint="eastAsia"/>
        </w:rPr>
        <w:t>編成</w:t>
      </w:r>
      <w:r>
        <w:rPr>
          <w:rFonts w:ascii="Roboto" w:hAnsi="Roboto" w:hint="eastAsia"/>
        </w:rPr>
        <w:t>する</w:t>
      </w:r>
    </w:p>
    <w:p w14:paraId="565A6539" w14:textId="77777777" w:rsidR="0091654A" w:rsidRDefault="00231426">
      <w:pPr>
        <w:ind w:firstLineChars="200" w:firstLine="420"/>
        <w:rPr>
          <w:rFonts w:ascii="Roboto" w:hAnsi="Roboto"/>
        </w:rPr>
      </w:pPr>
      <w:r>
        <w:rPr>
          <w:rFonts w:ascii="Roboto" w:hAnsi="Roboto" w:hint="eastAsia"/>
        </w:rPr>
        <w:t xml:space="preserve">　　</w:t>
      </w:r>
      <w:r>
        <w:rPr>
          <w:rFonts w:ascii="Roboto" w:hAnsi="Roboto" w:hint="eastAsia"/>
        </w:rPr>
        <w:t>※</w:t>
      </w:r>
      <w:r>
        <w:rPr>
          <w:rFonts w:ascii="游ゴシック" w:eastAsia="游ゴシック" w:hAnsi="游ゴシック" w:cs="游ゴシック" w:hint="eastAsia"/>
        </w:rPr>
        <w:t>サロンド附設・福岡が中心になり、</w:t>
      </w:r>
      <w:r>
        <w:rPr>
          <w:rFonts w:ascii="Roboto" w:hAnsi="Roboto" w:hint="eastAsia"/>
        </w:rPr>
        <w:t>クラウドファンディングなどで資金を集める</w:t>
      </w:r>
    </w:p>
    <w:p w14:paraId="64EA0E47" w14:textId="77777777" w:rsidR="0091654A" w:rsidRDefault="00231426">
      <w:pPr>
        <w:jc w:val="left"/>
        <w:rPr>
          <w:rFonts w:ascii="Roboto" w:hAnsi="Roboto"/>
        </w:rPr>
      </w:pPr>
      <w:r>
        <w:t xml:space="preserve">　　　　</w:t>
      </w:r>
      <w:r>
        <w:rPr>
          <w:rFonts w:ascii="Roboto" w:hAnsi="Roboto" w:hint="eastAsia"/>
        </w:rPr>
        <w:t xml:space="preserve">　</w:t>
      </w:r>
      <w:r>
        <w:rPr>
          <w:rFonts w:ascii="游ゴシック" w:eastAsia="游ゴシック" w:hAnsi="游ゴシック" w:cs="游ゴシック" w:hint="eastAsia"/>
        </w:rPr>
        <w:t>後援依頼予定：附設</w:t>
      </w:r>
      <w:r>
        <w:rPr>
          <w:rFonts w:ascii="游ゴシック" w:eastAsia="游ゴシック" w:hAnsi="游ゴシック" w:cs="游ゴシック" w:hint="eastAsia"/>
        </w:rPr>
        <w:t>OB</w:t>
      </w:r>
      <w:r>
        <w:rPr>
          <w:rFonts w:ascii="游ゴシック" w:eastAsia="游ゴシック" w:hAnsi="游ゴシック" w:cs="游ゴシック" w:hint="eastAsia"/>
        </w:rPr>
        <w:t>、長崎出島、オランダ領事館、ハウステンボス、日本財団、他</w:t>
      </w:r>
    </w:p>
    <w:p w14:paraId="02329A14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　　　開催：</w:t>
      </w:r>
    </w:p>
    <w:p w14:paraId="6A4DB466" w14:textId="77777777" w:rsidR="0091654A" w:rsidRDefault="00231426">
      <w:pPr>
        <w:rPr>
          <w:rFonts w:ascii="游ゴシック" w:eastAsia="游ゴシック" w:hAnsi="游ゴシック" w:cs="游ゴシック"/>
          <w:b/>
          <w:highlight w:val="yellow"/>
        </w:rPr>
      </w:pPr>
      <w:r>
        <w:rPr>
          <w:rFonts w:ascii="Roboto" w:hAnsi="Roboto" w:hint="eastAsia"/>
        </w:rPr>
        <w:t xml:space="preserve">　　　　　　</w:t>
      </w:r>
      <w:r>
        <w:rPr>
          <w:rFonts w:ascii="游ゴシック" w:eastAsia="游ゴシック" w:hAnsi="游ゴシック" w:cs="游ゴシック" w:hint="eastAsia"/>
          <w:b/>
          <w:highlight w:val="yellow"/>
        </w:rPr>
        <w:t>博多どんたく港祭りにあわせる</w:t>
      </w:r>
      <w:r>
        <w:rPr>
          <w:rFonts w:ascii="游ゴシック" w:eastAsia="游ゴシック" w:hAnsi="游ゴシック" w:cs="游ゴシック" w:hint="eastAsia"/>
          <w:b/>
          <w:highlight w:val="yellow"/>
        </w:rPr>
        <w:t xml:space="preserve">　</w:t>
      </w:r>
      <w:r>
        <w:rPr>
          <w:rFonts w:ascii="游ゴシック" w:eastAsia="游ゴシック" w:hAnsi="游ゴシック" w:cs="游ゴシック" w:hint="eastAsia"/>
          <w:b/>
          <w:highlight w:val="yellow"/>
        </w:rPr>
        <w:t>５</w:t>
      </w:r>
      <w:r>
        <w:rPr>
          <w:rFonts w:ascii="游ゴシック" w:eastAsia="游ゴシック" w:hAnsi="游ゴシック" w:cs="游ゴシック" w:hint="eastAsia"/>
          <w:b/>
          <w:highlight w:val="yellow"/>
        </w:rPr>
        <w:t>月</w:t>
      </w:r>
      <w:r>
        <w:rPr>
          <w:rFonts w:ascii="游ゴシック" w:eastAsia="游ゴシック" w:hAnsi="游ゴシック" w:cs="游ゴシック" w:hint="eastAsia"/>
          <w:b/>
          <w:highlight w:val="yellow"/>
        </w:rPr>
        <w:t>２～４日の間</w:t>
      </w:r>
    </w:p>
    <w:p w14:paraId="420EA3AB" w14:textId="77777777" w:rsidR="0091654A" w:rsidRDefault="0091654A">
      <w:pPr>
        <w:pStyle w:val="a4"/>
        <w:ind w:leftChars="0" w:left="1560"/>
        <w:rPr>
          <w:rFonts w:ascii="游ゴシック" w:eastAsia="游ゴシック" w:hAnsi="游ゴシック" w:cs="游ゴシック"/>
        </w:rPr>
      </w:pPr>
    </w:p>
    <w:p w14:paraId="46A9B634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　　　使用する帆船：</w:t>
      </w:r>
      <w:r>
        <w:rPr>
          <w:rFonts w:ascii="Roboto" w:hAnsi="Roboto" w:hint="eastAsia"/>
        </w:rPr>
        <w:t xml:space="preserve">　</w:t>
      </w:r>
      <w:r>
        <w:rPr>
          <w:rFonts w:ascii="游ゴシック" w:eastAsia="游ゴシック" w:hAnsi="游ゴシック" w:cs="游ゴシック" w:hint="eastAsia"/>
        </w:rPr>
        <w:t xml:space="preserve">NPO </w:t>
      </w:r>
      <w:r>
        <w:rPr>
          <w:rFonts w:ascii="游ゴシック" w:eastAsia="游ゴシック" w:hAnsi="游ゴシック" w:cs="游ゴシック" w:hint="eastAsia"/>
        </w:rPr>
        <w:t>ゼリ・ジャパン　所有（東京都品川区東品川</w:t>
      </w:r>
      <w:r>
        <w:rPr>
          <w:rFonts w:ascii="游ゴシック" w:eastAsia="游ゴシック" w:hAnsi="游ゴシック" w:cs="游ゴシック" w:hint="eastAsia"/>
        </w:rPr>
        <w:t>1-25-8</w:t>
      </w:r>
      <w:r>
        <w:rPr>
          <w:rFonts w:ascii="游ゴシック" w:eastAsia="游ゴシック" w:hAnsi="游ゴシック" w:cs="游ゴシック" w:hint="eastAsia"/>
        </w:rPr>
        <w:t>）</w:t>
      </w:r>
    </w:p>
    <w:p w14:paraId="77BFD5FC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                                   </w:t>
      </w:r>
      <w:r>
        <w:rPr>
          <w:rFonts w:ascii="游ゴシック" w:eastAsia="游ゴシック" w:hAnsi="游ゴシック" w:cs="游ゴシック" w:hint="eastAsia"/>
        </w:rPr>
        <w:t xml:space="preserve">   03-6863-8170 F 03-4361-4528 </w:t>
      </w:r>
      <w:r>
        <w:rPr>
          <w:rFonts w:ascii="游ゴシック" w:eastAsia="游ゴシック" w:hAnsi="游ゴシック" w:cs="游ゴシック" w:hint="eastAsia"/>
        </w:rPr>
        <w:t>片山</w:t>
      </w:r>
    </w:p>
    <w:p w14:paraId="1581105F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　　　　　　神戸港所属　</w:t>
      </w:r>
      <w:r>
        <w:rPr>
          <w:rFonts w:ascii="Roboto" w:hAnsi="Roboto" w:hint="eastAsia"/>
          <w:b/>
          <w:color w:val="FF0000"/>
        </w:rPr>
        <w:t>帆船</w:t>
      </w:r>
      <w:r>
        <w:rPr>
          <w:rFonts w:ascii="游ゴシック" w:eastAsia="游ゴシック" w:hAnsi="游ゴシック" w:cs="游ゴシック" w:hint="eastAsia"/>
          <w:b/>
          <w:color w:val="FF0000"/>
        </w:rPr>
        <w:t>「</w:t>
      </w:r>
      <w:r>
        <w:rPr>
          <w:rFonts w:ascii="游ゴシック" w:eastAsia="游ゴシック" w:hAnsi="游ゴシック" w:cs="游ゴシック" w:hint="eastAsia"/>
          <w:b/>
          <w:color w:val="FF0000"/>
        </w:rPr>
        <w:t xml:space="preserve">blueocean </w:t>
      </w:r>
      <w:r>
        <w:rPr>
          <w:rFonts w:ascii="游ゴシック" w:eastAsia="游ゴシック" w:hAnsi="游ゴシック" w:cs="游ゴシック" w:hint="eastAsia"/>
          <w:b/>
          <w:color w:val="FF0000"/>
        </w:rPr>
        <w:t>みらいえ」</w:t>
      </w:r>
      <w:r>
        <w:rPr>
          <w:rFonts w:ascii="Roboto" w:hAnsi="Roboto" w:hint="eastAsia"/>
          <w:b/>
          <w:color w:val="FF0000"/>
        </w:rPr>
        <w:t>２３０トン、船内泊　４０名</w:t>
      </w:r>
      <w:r>
        <w:rPr>
          <w:rFonts w:ascii="Roboto" w:hAnsi="Roboto" w:hint="eastAsia"/>
        </w:rPr>
        <w:t>、</w:t>
      </w:r>
    </w:p>
    <w:p w14:paraId="135DCEAD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　　　　　　　　　　福岡―長崎　航海時間　</w:t>
      </w:r>
      <w:r>
        <w:rPr>
          <w:rFonts w:ascii="游ゴシック" w:eastAsia="游ゴシック" w:hAnsi="游ゴシック" w:cs="游ゴシック" w:hint="eastAsia"/>
        </w:rPr>
        <w:t>３０～</w:t>
      </w:r>
      <w:r>
        <w:rPr>
          <w:rFonts w:ascii="游ゴシック" w:eastAsia="游ゴシック" w:hAnsi="游ゴシック" w:cs="游ゴシック" w:hint="eastAsia"/>
        </w:rPr>
        <w:t>40</w:t>
      </w:r>
      <w:r>
        <w:rPr>
          <w:rFonts w:ascii="Roboto" w:hAnsi="Roboto" w:hint="eastAsia"/>
        </w:rPr>
        <w:t>時間</w:t>
      </w:r>
    </w:p>
    <w:p w14:paraId="10CE853D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　　　</w:t>
      </w:r>
      <w:r>
        <w:rPr>
          <w:rFonts w:ascii="Roboto" w:hAnsi="Roboto" w:hint="eastAsia"/>
          <w:u w:val="single"/>
        </w:rPr>
        <w:t>日程案：</w:t>
      </w:r>
      <w:r>
        <w:rPr>
          <w:rFonts w:ascii="游ゴシック" w:eastAsia="游ゴシック" w:hAnsi="游ゴシック" w:cs="游ゴシック" w:hint="eastAsia"/>
          <w:u w:val="single"/>
        </w:rPr>
        <w:t>5</w:t>
      </w:r>
      <w:r>
        <w:rPr>
          <w:rFonts w:ascii="游ゴシック" w:eastAsia="游ゴシック" w:hAnsi="游ゴシック" w:cs="游ゴシック" w:hint="eastAsia"/>
          <w:u w:val="single"/>
        </w:rPr>
        <w:t>月２～４日</w:t>
      </w:r>
    </w:p>
    <w:p w14:paraId="5DDA2616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　　　　　</w:t>
      </w:r>
      <w:r>
        <w:rPr>
          <w:rFonts w:ascii="游ゴシック" w:eastAsia="游ゴシック" w:hAnsi="游ゴシック" w:cs="游ゴシック" w:hint="eastAsia"/>
        </w:rPr>
        <w:t>2</w:t>
      </w:r>
      <w:r>
        <w:rPr>
          <w:rFonts w:ascii="游ゴシック" w:eastAsia="游ゴシック" w:hAnsi="游ゴシック" w:cs="游ゴシック" w:hint="eastAsia"/>
        </w:rPr>
        <w:t>日</w:t>
      </w:r>
      <w:r>
        <w:rPr>
          <w:rFonts w:ascii="Roboto" w:hAnsi="Roboto" w:hint="eastAsia"/>
        </w:rPr>
        <w:t xml:space="preserve">　福岡発：　</w:t>
      </w:r>
      <w:r>
        <w:rPr>
          <w:rFonts w:ascii="游ゴシック" w:eastAsia="游ゴシック" w:hAnsi="游ゴシック" w:cs="游ゴシック" w:hint="eastAsia"/>
        </w:rPr>
        <w:t>８</w:t>
      </w:r>
      <w:r>
        <w:rPr>
          <w:rFonts w:ascii="Roboto" w:hAnsi="Roboto" w:hint="eastAsia"/>
        </w:rPr>
        <w:t>時発、貸し切りバスで、出島へ、見学（</w:t>
      </w:r>
      <w:r>
        <w:rPr>
          <w:rFonts w:ascii="Roboto" w:hAnsi="Roboto" w:hint="eastAsia"/>
        </w:rPr>
        <w:t>12</w:t>
      </w:r>
      <w:r>
        <w:rPr>
          <w:rFonts w:ascii="Roboto" w:hAnsi="Roboto" w:hint="eastAsia"/>
        </w:rPr>
        <w:t>時</w:t>
      </w:r>
      <w:r>
        <w:rPr>
          <w:rFonts w:ascii="游ゴシック" w:eastAsia="游ゴシック" w:hAnsi="游ゴシック" w:cs="游ゴシック" w:hint="eastAsia"/>
        </w:rPr>
        <w:t>まで</w:t>
      </w:r>
      <w:r>
        <w:rPr>
          <w:rFonts w:ascii="Roboto" w:hAnsi="Roboto" w:hint="eastAsia"/>
        </w:rPr>
        <w:t>2</w:t>
      </w:r>
      <w:r>
        <w:rPr>
          <w:rFonts w:ascii="Roboto" w:hAnsi="Roboto" w:hint="eastAsia"/>
        </w:rPr>
        <w:t>時間）</w:t>
      </w:r>
    </w:p>
    <w:p w14:paraId="14F40B49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　　　　　　　長崎：</w:t>
      </w:r>
      <w:r>
        <w:rPr>
          <w:rFonts w:ascii="Roboto" w:hAnsi="Roboto" w:hint="eastAsia"/>
          <w:b/>
          <w:highlight w:val="yellow"/>
        </w:rPr>
        <w:t>出島岸壁発</w:t>
      </w:r>
      <w:r>
        <w:rPr>
          <w:rFonts w:ascii="Roboto" w:hAnsi="Roboto" w:hint="eastAsia"/>
        </w:rPr>
        <w:t xml:space="preserve">　　</w:t>
      </w:r>
      <w:r>
        <w:rPr>
          <w:rFonts w:ascii="游ゴシック" w:eastAsia="游ゴシック" w:hAnsi="游ゴシック" w:cs="游ゴシック" w:hint="eastAsia"/>
        </w:rPr>
        <w:t>１３</w:t>
      </w:r>
      <w:r>
        <w:rPr>
          <w:rFonts w:ascii="Roboto" w:hAnsi="Roboto" w:hint="eastAsia"/>
        </w:rPr>
        <w:t>時発　　帆走開始</w:t>
      </w:r>
    </w:p>
    <w:p w14:paraId="7161BB92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　　　　　　　　　　洋上学習　　</w:t>
      </w:r>
      <w:r>
        <w:rPr>
          <w:rFonts w:ascii="Roboto" w:hAnsi="Roboto" w:hint="eastAsia"/>
        </w:rPr>
        <w:t>19</w:t>
      </w:r>
      <w:r>
        <w:rPr>
          <w:rFonts w:ascii="Roboto" w:hAnsi="Roboto" w:hint="eastAsia"/>
        </w:rPr>
        <w:t>時から</w:t>
      </w:r>
      <w:r>
        <w:rPr>
          <w:rFonts w:ascii="Roboto" w:hAnsi="Roboto" w:hint="eastAsia"/>
        </w:rPr>
        <w:t>21</w:t>
      </w:r>
      <w:r>
        <w:rPr>
          <w:rFonts w:ascii="Roboto" w:hAnsi="Roboto" w:hint="eastAsia"/>
        </w:rPr>
        <w:t>時まで</w:t>
      </w:r>
    </w:p>
    <w:p w14:paraId="4D65B7E4" w14:textId="77777777" w:rsidR="0091654A" w:rsidRDefault="00231426">
      <w:pPr>
        <w:rPr>
          <w:rFonts w:ascii="Roboto" w:hAnsi="Roboto"/>
          <w:b/>
          <w:u w:val="single"/>
        </w:rPr>
      </w:pPr>
      <w:r>
        <w:rPr>
          <w:rFonts w:ascii="Roboto" w:hAnsi="Roboto" w:hint="eastAsia"/>
        </w:rPr>
        <w:t xml:space="preserve">　　　　　</w:t>
      </w:r>
      <w:r>
        <w:rPr>
          <w:rFonts w:ascii="游ゴシック" w:eastAsia="游ゴシック" w:hAnsi="游ゴシック" w:cs="游ゴシック" w:hint="eastAsia"/>
        </w:rPr>
        <w:t>３日</w:t>
      </w:r>
      <w:r>
        <w:rPr>
          <w:rFonts w:ascii="Roboto" w:hAnsi="Roboto" w:hint="eastAsia"/>
        </w:rPr>
        <w:t xml:space="preserve">　　　　　</w:t>
      </w:r>
      <w:r>
        <w:rPr>
          <w:rFonts w:ascii="Roboto" w:hAnsi="Roboto" w:hint="eastAsia"/>
          <w:b/>
          <w:color w:val="FF0000"/>
          <w:u w:val="single"/>
        </w:rPr>
        <w:t>洋上泊</w:t>
      </w:r>
    </w:p>
    <w:p w14:paraId="524C7660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　　　　　　　　　　　　　　　　翌日</w:t>
      </w:r>
      <w:r>
        <w:rPr>
          <w:rFonts w:ascii="Roboto" w:hAnsi="Roboto" w:hint="eastAsia"/>
        </w:rPr>
        <w:t>10</w:t>
      </w:r>
      <w:r>
        <w:rPr>
          <w:rFonts w:ascii="Roboto" w:hAnsi="Roboto" w:hint="eastAsia"/>
        </w:rPr>
        <w:t xml:space="preserve">時から　</w:t>
      </w:r>
      <w:r>
        <w:rPr>
          <w:rFonts w:ascii="Roboto" w:hAnsi="Roboto" w:hint="eastAsia"/>
        </w:rPr>
        <w:t>12</w:t>
      </w:r>
      <w:r>
        <w:rPr>
          <w:rFonts w:ascii="Roboto" w:hAnsi="Roboto" w:hint="eastAsia"/>
        </w:rPr>
        <w:t>時まで</w:t>
      </w:r>
    </w:p>
    <w:p w14:paraId="5A6624D4" w14:textId="77777777" w:rsidR="0091654A" w:rsidRDefault="00231426">
      <w:pPr>
        <w:spacing w:line="240" w:lineRule="atLeast"/>
        <w:ind w:firstLineChars="700" w:firstLine="1540"/>
        <w:rPr>
          <w:rFonts w:ascii="游ゴシック" w:eastAsia="游ゴシック" w:hAnsi="游ゴシック" w:cs="游ゴシック"/>
          <w:sz w:val="22"/>
          <w:szCs w:val="22"/>
        </w:rPr>
      </w:pPr>
      <w:r>
        <w:rPr>
          <w:rFonts w:ascii="游ゴシック" w:eastAsia="游ゴシック" w:hAnsi="游ゴシック" w:cs="游ゴシック" w:hint="eastAsia"/>
          <w:sz w:val="22"/>
          <w:szCs w:val="22"/>
        </w:rPr>
        <w:t>福岡：</w:t>
      </w:r>
      <w:r>
        <w:rPr>
          <w:rFonts w:ascii="游ゴシック" w:eastAsia="游ゴシック" w:hAnsi="游ゴシック" w:cs="游ゴシック" w:hint="eastAsia"/>
          <w:b/>
          <w:sz w:val="22"/>
          <w:szCs w:val="22"/>
          <w:highlight w:val="yellow"/>
        </w:rPr>
        <w:t>荒津港</w:t>
      </w:r>
      <w:r>
        <w:rPr>
          <w:rFonts w:ascii="游ゴシック" w:eastAsia="游ゴシック" w:hAnsi="游ゴシック" w:cs="游ゴシック" w:hint="eastAsia"/>
          <w:sz w:val="22"/>
          <w:szCs w:val="22"/>
        </w:rPr>
        <w:t xml:space="preserve">（西公園下：カモメ広場岸壁）　</w:t>
      </w:r>
      <w:r>
        <w:rPr>
          <w:rFonts w:ascii="游ゴシック" w:eastAsia="游ゴシック" w:hAnsi="游ゴシック" w:cs="游ゴシック" w:hint="eastAsia"/>
          <w:sz w:val="22"/>
          <w:szCs w:val="22"/>
        </w:rPr>
        <w:t>16</w:t>
      </w:r>
      <w:r>
        <w:rPr>
          <w:rFonts w:ascii="游ゴシック" w:eastAsia="游ゴシック" w:hAnsi="游ゴシック" w:cs="游ゴシック" w:hint="eastAsia"/>
          <w:sz w:val="22"/>
          <w:szCs w:val="22"/>
        </w:rPr>
        <w:t>時～１８</w:t>
      </w:r>
      <w:r>
        <w:rPr>
          <w:rFonts w:ascii="游ゴシック" w:eastAsia="游ゴシック" w:hAnsi="游ゴシック" w:cs="游ゴシック" w:hint="eastAsia"/>
          <w:sz w:val="22"/>
          <w:szCs w:val="22"/>
        </w:rPr>
        <w:t xml:space="preserve">時　着　</w:t>
      </w:r>
    </w:p>
    <w:p w14:paraId="1B9FBEB2" w14:textId="77777777" w:rsidR="0091654A" w:rsidRDefault="00231426">
      <w:pPr>
        <w:spacing w:line="240" w:lineRule="atLeast"/>
        <w:ind w:firstLineChars="700" w:firstLine="1540"/>
        <w:rPr>
          <w:rFonts w:ascii="游ゴシック" w:eastAsia="游ゴシック" w:hAnsi="游ゴシック" w:cs="游ゴシック"/>
        </w:rPr>
      </w:pPr>
      <w:r>
        <w:rPr>
          <w:rFonts w:ascii="游ゴシック" w:eastAsia="游ゴシック" w:hAnsi="游ゴシック" w:cs="游ゴシック" w:hint="eastAsia"/>
          <w:sz w:val="22"/>
          <w:szCs w:val="22"/>
        </w:rPr>
        <w:t xml:space="preserve">　　　　　帰港しての報告会　</w:t>
      </w:r>
      <w:r>
        <w:rPr>
          <w:rFonts w:ascii="游ゴシック" w:eastAsia="游ゴシック" w:hAnsi="游ゴシック" w:cs="游ゴシック" w:hint="eastAsia"/>
          <w:sz w:val="22"/>
          <w:szCs w:val="22"/>
        </w:rPr>
        <w:t>２０</w:t>
      </w:r>
      <w:r>
        <w:rPr>
          <w:rFonts w:ascii="游ゴシック" w:eastAsia="游ゴシック" w:hAnsi="游ゴシック" w:cs="游ゴシック" w:hint="eastAsia"/>
          <w:sz w:val="22"/>
          <w:szCs w:val="22"/>
        </w:rPr>
        <w:t>時解散</w:t>
      </w:r>
      <w:r>
        <w:rPr>
          <w:rFonts w:ascii="游ゴシック" w:eastAsia="游ゴシック" w:hAnsi="游ゴシック" w:cs="游ゴシック" w:hint="eastAsia"/>
        </w:rPr>
        <w:t xml:space="preserve">　</w:t>
      </w:r>
    </w:p>
    <w:p w14:paraId="5A6378CC" w14:textId="77777777" w:rsidR="0091654A" w:rsidRDefault="00231426">
      <w:pPr>
        <w:tabs>
          <w:tab w:val="left" w:pos="992"/>
        </w:tabs>
        <w:spacing w:line="240" w:lineRule="atLeast"/>
        <w:ind w:firstLine="1133"/>
        <w:rPr>
          <w:rFonts w:ascii="游ゴシック" w:eastAsia="游ゴシック" w:hAnsi="游ゴシック" w:cs="游ゴシック"/>
          <w:sz w:val="22"/>
          <w:szCs w:val="22"/>
        </w:rPr>
      </w:pPr>
      <w:r>
        <w:rPr>
          <w:rFonts w:ascii="游ゴシック" w:eastAsia="游ゴシック" w:hAnsi="游ゴシック" w:cs="游ゴシック" w:hint="eastAsia"/>
          <w:sz w:val="22"/>
          <w:szCs w:val="22"/>
        </w:rPr>
        <w:t>４日</w:t>
      </w:r>
      <w:r>
        <w:rPr>
          <w:rFonts w:ascii="游ゴシック" w:eastAsia="游ゴシック" w:hAnsi="游ゴシック" w:cs="游ゴシック" w:hint="eastAsia"/>
          <w:color w:val="FF0000"/>
          <w:sz w:val="22"/>
          <w:szCs w:val="22"/>
        </w:rPr>
        <w:t xml:space="preserve">　どんたくパレード、カモメ広場・演舞台でお披露目・演舞に参加</w:t>
      </w:r>
    </w:p>
    <w:p w14:paraId="351E048C" w14:textId="77777777" w:rsidR="0091654A" w:rsidRDefault="00231426">
      <w:pPr>
        <w:rPr>
          <w:rFonts w:ascii="游ゴシック" w:eastAsia="游ゴシック" w:hAnsi="游ゴシック" w:cs="游ゴシック"/>
          <w:sz w:val="22"/>
          <w:szCs w:val="22"/>
        </w:rPr>
      </w:pPr>
      <w:r>
        <w:rPr>
          <w:rFonts w:ascii="Roboto" w:hAnsi="Roboto" w:hint="eastAsia"/>
        </w:rPr>
        <w:t xml:space="preserve">　　　　　　　　</w:t>
      </w:r>
      <w:r>
        <w:rPr>
          <w:rFonts w:ascii="Roboto" w:hAnsi="Roboto" w:hint="eastAsia"/>
        </w:rPr>
        <w:t xml:space="preserve">　　　</w:t>
      </w:r>
      <w:r>
        <w:rPr>
          <w:rFonts w:ascii="游ゴシック" w:eastAsia="游ゴシック" w:hAnsi="游ゴシック" w:cs="游ゴシック" w:hint="eastAsia"/>
          <w:sz w:val="22"/>
          <w:szCs w:val="22"/>
        </w:rPr>
        <w:t>「帆船みらいえ」が、カモメ広場岸壁に接岸：見学可能</w:t>
      </w:r>
    </w:p>
    <w:p w14:paraId="5BA151EA" w14:textId="77777777" w:rsidR="0091654A" w:rsidRDefault="0091654A">
      <w:pPr>
        <w:rPr>
          <w:rFonts w:ascii="游ゴシック" w:eastAsia="游ゴシック" w:hAnsi="游ゴシック" w:cs="游ゴシック"/>
          <w:sz w:val="22"/>
          <w:szCs w:val="22"/>
        </w:rPr>
      </w:pPr>
    </w:p>
    <w:p w14:paraId="56D05CCB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　　洋上学習　乗船者　３０名　　</w:t>
      </w:r>
      <w:r>
        <w:rPr>
          <w:rFonts w:ascii="游明朝" w:eastAsia="游明朝" w:hAnsi="游明朝" w:cs="游明朝" w:hint="eastAsia"/>
        </w:rPr>
        <w:t>附設高校「帆船クルージング部員」</w:t>
      </w:r>
    </w:p>
    <w:p w14:paraId="1284A8F9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　　　　　　　　　　　　　　　　</w:t>
      </w:r>
      <w:r>
        <w:rPr>
          <w:rFonts w:ascii="游明朝" w:eastAsia="游明朝" w:hAnsi="游明朝" w:cs="游明朝" w:hint="eastAsia"/>
        </w:rPr>
        <w:t>公募枠：</w:t>
      </w:r>
      <w:r>
        <w:rPr>
          <w:rFonts w:ascii="Roboto" w:hAnsi="Roboto" w:hint="eastAsia"/>
        </w:rPr>
        <w:t>福岡県内　海洋スポーツ少年団等で海に興味がある中</w:t>
      </w:r>
      <w:r>
        <w:rPr>
          <w:rFonts w:ascii="游明朝" w:eastAsia="游明朝" w:hAnsi="游明朝" w:cs="游明朝" w:hint="eastAsia"/>
        </w:rPr>
        <w:t>高</w:t>
      </w:r>
      <w:r>
        <w:rPr>
          <w:rFonts w:ascii="Roboto" w:hAnsi="Roboto" w:hint="eastAsia"/>
        </w:rPr>
        <w:t>学生</w:t>
      </w:r>
    </w:p>
    <w:p w14:paraId="0653080A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　　　　　　　　　　　　　　　　　　</w:t>
      </w:r>
      <w:r>
        <w:rPr>
          <w:rFonts w:ascii="游ゴシック" w:eastAsia="游ゴシック" w:hAnsi="游ゴシック" w:cs="游ゴシック" w:hint="eastAsia"/>
        </w:rPr>
        <w:t>オリエンテーション・事前学習・</w:t>
      </w:r>
    </w:p>
    <w:p w14:paraId="3A682839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　　　関係者　乗船　　１０名　　</w:t>
      </w:r>
      <w:r>
        <w:rPr>
          <w:rFonts w:ascii="游ゴシック" w:eastAsia="游ゴシック" w:hAnsi="游ゴシック" w:cs="游ゴシック" w:hint="eastAsia"/>
        </w:rPr>
        <w:t>１福岡市役所</w:t>
      </w:r>
      <w:r>
        <w:rPr>
          <w:rFonts w:ascii="游ゴシック" w:eastAsia="游ゴシック" w:hAnsi="游ゴシック" w:cs="游ゴシック" w:hint="eastAsia"/>
        </w:rPr>
        <w:t>・商工会議所</w:t>
      </w:r>
      <w:r>
        <w:rPr>
          <w:rFonts w:ascii="游ゴシック" w:eastAsia="游ゴシック" w:hAnsi="游ゴシック" w:cs="游ゴシック" w:hint="eastAsia"/>
        </w:rPr>
        <w:t xml:space="preserve">　</w:t>
      </w:r>
      <w:r>
        <w:rPr>
          <w:rFonts w:ascii="游ゴシック" w:eastAsia="游ゴシック" w:hAnsi="游ゴシック" w:cs="游ゴシック" w:hint="eastAsia"/>
        </w:rPr>
        <w:t>どんたく</w:t>
      </w:r>
      <w:r>
        <w:rPr>
          <w:rFonts w:ascii="游ゴシック" w:eastAsia="游ゴシック" w:hAnsi="游ゴシック" w:cs="游ゴシック" w:hint="eastAsia"/>
        </w:rPr>
        <w:t>関係者</w:t>
      </w:r>
      <w:r>
        <w:rPr>
          <w:rFonts w:ascii="Roboto" w:hAnsi="Roboto" w:hint="eastAsia"/>
        </w:rPr>
        <w:t xml:space="preserve">　</w:t>
      </w:r>
    </w:p>
    <w:p w14:paraId="48DBDC36" w14:textId="77777777" w:rsidR="0091654A" w:rsidRDefault="00231426">
      <w:pPr>
        <w:rPr>
          <w:rFonts w:ascii="Roboto" w:hAnsi="Roboto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73" behindDoc="0" locked="0" layoutInCell="1" allowOverlap="1" wp14:anchorId="082A7332" wp14:editId="5F91FDBC">
                <wp:simplePos x="0" y="0"/>
                <wp:positionH relativeFrom="column">
                  <wp:posOffset>346715</wp:posOffset>
                </wp:positionH>
                <wp:positionV relativeFrom="paragraph">
                  <wp:posOffset>26040</wp:posOffset>
                </wp:positionV>
                <wp:extent cx="1448435" cy="2095500"/>
                <wp:effectExtent l="0" t="0" r="0" b="0"/>
                <wp:wrapNone/>
                <wp:docPr id="21" name="テキスト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0340" cy="20974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>
                          <a:noFill/>
                        </a:ln>
                      </wps:spPr>
                      <wps:txbx>
                        <w:txbxContent>
                          <w:p w14:paraId="6E691BD5" w14:textId="77777777" w:rsidR="0091654A" w:rsidRDefault="00231426">
                            <w:pPr>
                              <w:jc w:val="left"/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462F21C" wp14:editId="02EEE4EE">
                                  <wp:extent cx="1250315" cy="1879600"/>
                                  <wp:effectExtent l="0" t="0" r="0" b="0"/>
                                  <wp:docPr id="20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C:/Users/user/AppData/Roaming/PolarisOffice/ETemp/1384_18256648/fImage174686404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0950" cy="1880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cap="fla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A7332" id="テキストボックス 1" o:spid="_x0000_s1033" type="#_x0000_t202" style="position:absolute;left:0;text-align:left;margin-left:27.3pt;margin-top:2.05pt;width:114.05pt;height:165pt;z-index:2516249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" stroked="f">
                <v:textbox inset="7.05pt,3.65pt,7.05pt,3.65pt">
                  <w:txbxContent>
                    <w:p w14:paraId="6E691BD5" w14:textId="77777777" w:rsidR="0091654A" w:rsidRDefault="00231426">
                      <w:pPr>
                        <w:jc w:val="left"/>
                      </w:pP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2462F21C" wp14:editId="02EEE4EE">
                            <wp:extent cx="1250315" cy="1879600"/>
                            <wp:effectExtent l="0" t="0" r="0" b="0"/>
                            <wp:docPr id="20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C:/Users/user/AppData/Roaming/PolarisOffice/ETemp/1384_18256648/fImage174686404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0950" cy="1880235"/>
                                    </a:xfrm>
                                    <a:prstGeom prst="rect">
                                      <a:avLst/>
                                    </a:prstGeom>
                                    <a:ln cap="fla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boto" w:hAnsi="Roboto" w:hint="eastAsia"/>
        </w:rPr>
        <w:t xml:space="preserve">　　　　　　　　　　　　　　　　２福岡</w:t>
      </w:r>
      <w:r>
        <w:rPr>
          <w:rFonts w:ascii="游明朝" w:eastAsia="游明朝" w:hAnsi="游明朝" w:cs="游明朝" w:hint="eastAsia"/>
        </w:rPr>
        <w:t>県</w:t>
      </w:r>
      <w:r>
        <w:rPr>
          <w:rFonts w:ascii="Roboto" w:hAnsi="Roboto" w:hint="eastAsia"/>
        </w:rPr>
        <w:t>議会　関係者</w:t>
      </w:r>
    </w:p>
    <w:p w14:paraId="359BE4BA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　　　　　　　　　　　　　　　　３福岡市立博物館学芸員</w:t>
      </w:r>
    </w:p>
    <w:p w14:paraId="38A276A2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　　　　　　　　　　　　　　　　４原寛（</w:t>
      </w:r>
      <w:r>
        <w:rPr>
          <w:rFonts w:ascii="Roboto" w:hAnsi="Roboto" w:hint="eastAsia"/>
        </w:rPr>
        <w:t>NPO</w:t>
      </w:r>
      <w:r>
        <w:rPr>
          <w:rFonts w:ascii="Roboto" w:hAnsi="Roboto" w:hint="eastAsia"/>
        </w:rPr>
        <w:t>代表・発起人代表、能古博物館理事長）</w:t>
      </w:r>
    </w:p>
    <w:p w14:paraId="4BADEE22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　　　　　　　　　　　　　　　　５オランダ国関係者（福岡又は長崎在住）</w:t>
      </w:r>
    </w:p>
    <w:p w14:paraId="6A955A8D" w14:textId="77777777" w:rsidR="0091654A" w:rsidRDefault="00231426">
      <w:pPr>
        <w:rPr>
          <w:rFonts w:ascii="Roboto" w:hAnsi="Roboto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74" behindDoc="0" locked="0" layoutInCell="1" allowOverlap="1" wp14:anchorId="7EBFF474" wp14:editId="2511FA35">
                <wp:simplePos x="0" y="0"/>
                <wp:positionH relativeFrom="column">
                  <wp:posOffset>4311655</wp:posOffset>
                </wp:positionH>
                <wp:positionV relativeFrom="paragraph">
                  <wp:posOffset>160025</wp:posOffset>
                </wp:positionV>
                <wp:extent cx="2114550" cy="1504950"/>
                <wp:effectExtent l="0" t="0" r="0" b="0"/>
                <wp:wrapNone/>
                <wp:docPr id="23" name="テキスト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15068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>
                          <a:noFill/>
                        </a:ln>
                      </wps:spPr>
                      <wps:txbx>
                        <w:txbxContent>
                          <w:p w14:paraId="11E8CD9B" w14:textId="77777777" w:rsidR="0091654A" w:rsidRDefault="00231426">
                            <w:pPr>
                              <w:jc w:val="left"/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1D14040" wp14:editId="739A9D28">
                                  <wp:extent cx="1934845" cy="1334770"/>
                                  <wp:effectExtent l="0" t="0" r="0" b="0"/>
                                  <wp:docPr id="22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C:/Users/user/AppData/Roaming/PolarisOffice/ETemp/1384_18256648/fImage14122339633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5480" cy="1335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cap="fla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FF474" id="テキストボックス 2" o:spid="_x0000_s1034" type="#_x0000_t202" style="position:absolute;left:0;text-align:left;margin-left:339.5pt;margin-top:12.6pt;width:166.5pt;height:118.5pt;z-index:2516249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" stroked="f">
                <v:textbox inset="7.05pt,3.65pt,7.05pt,3.65pt">
                  <w:txbxContent>
                    <w:p w14:paraId="11E8CD9B" w14:textId="77777777" w:rsidR="0091654A" w:rsidRDefault="00231426">
                      <w:pPr>
                        <w:jc w:val="left"/>
                      </w:pP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21D14040" wp14:editId="739A9D28">
                            <wp:extent cx="1934845" cy="1334770"/>
                            <wp:effectExtent l="0" t="0" r="0" b="0"/>
                            <wp:docPr id="22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C:/Users/user/AppData/Roaming/PolarisOffice/ETemp/1384_18256648/fImage14122339633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5480" cy="1335405"/>
                                    </a:xfrm>
                                    <a:prstGeom prst="rect">
                                      <a:avLst/>
                                    </a:prstGeom>
                                    <a:ln cap="fla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boto" w:hAnsi="Roboto" w:hint="eastAsia"/>
        </w:rPr>
        <w:t xml:space="preserve">　　　　　　　　　　　　　　　　６</w:t>
      </w:r>
    </w:p>
    <w:p w14:paraId="7EBFC902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　　　　　　　　　　　　　　　　７</w:t>
      </w:r>
    </w:p>
    <w:p w14:paraId="1E8F4040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lastRenderedPageBreak/>
        <w:t xml:space="preserve">　　　　　　　　　　　　　　　　８福岡市政記者クラブ新聞社代表</w:t>
      </w:r>
    </w:p>
    <w:p w14:paraId="78A087BA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　　　　　　　　　　　　　　　　９　同　テレビ局代表</w:t>
      </w:r>
    </w:p>
    <w:p w14:paraId="4183D86A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　　　　　　　　　　　　　　　　</w:t>
      </w:r>
      <w:r>
        <w:rPr>
          <w:rFonts w:ascii="游ゴシック" w:eastAsia="游ゴシック" w:hAnsi="游ゴシック" w:cs="游ゴシック" w:hint="eastAsia"/>
        </w:rPr>
        <w:t>10</w:t>
      </w:r>
      <w:r>
        <w:rPr>
          <w:rFonts w:ascii="游ゴシック" w:eastAsia="游ゴシック" w:hAnsi="游ゴシック" w:cs="游ゴシック" w:hint="eastAsia"/>
        </w:rPr>
        <w:t xml:space="preserve">　</w:t>
      </w:r>
      <w:r>
        <w:rPr>
          <w:rFonts w:ascii="游ゴシック" w:eastAsia="游ゴシック" w:hAnsi="游ゴシック" w:cs="游ゴシック" w:hint="eastAsia"/>
        </w:rPr>
        <w:t>サロンド附設関係者</w:t>
      </w:r>
      <w:r>
        <w:rPr>
          <w:rFonts w:ascii="Roboto" w:hAnsi="Roboto" w:hint="eastAsia"/>
        </w:rPr>
        <w:t xml:space="preserve">　</w:t>
      </w:r>
    </w:p>
    <w:p w14:paraId="7A123F6F" w14:textId="77777777" w:rsidR="0091654A" w:rsidRDefault="0091654A">
      <w:pPr>
        <w:rPr>
          <w:rFonts w:ascii="Roboto" w:hAnsi="Roboto"/>
        </w:rPr>
      </w:pPr>
    </w:p>
    <w:p w14:paraId="291878DE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　　　　　●　募金予算：　</w:t>
      </w:r>
      <w:r>
        <w:rPr>
          <w:rFonts w:ascii="Roboto" w:hAnsi="Roboto" w:hint="eastAsia"/>
        </w:rPr>
        <w:t>350</w:t>
      </w:r>
      <w:r>
        <w:rPr>
          <w:rFonts w:ascii="Roboto" w:hAnsi="Roboto" w:hint="eastAsia"/>
        </w:rPr>
        <w:t>万円、</w:t>
      </w:r>
    </w:p>
    <w:p w14:paraId="2AE193B9" w14:textId="77777777" w:rsidR="0091654A" w:rsidRDefault="00231426">
      <w:pPr>
        <w:rPr>
          <w:rFonts w:ascii="Roboto" w:hAnsi="Roboto"/>
        </w:rPr>
      </w:pPr>
      <w:r>
        <w:rPr>
          <w:rFonts w:ascii="Roboto" w:hAnsi="Roboto" w:hint="eastAsia"/>
        </w:rPr>
        <w:t xml:space="preserve">　　　　　　　　　　　　船のチャーター代金　</w:t>
      </w:r>
      <w:r>
        <w:rPr>
          <w:rFonts w:ascii="Roboto" w:hAnsi="Roboto" w:hint="eastAsia"/>
        </w:rPr>
        <w:t>250</w:t>
      </w:r>
      <w:r>
        <w:rPr>
          <w:rFonts w:ascii="Roboto" w:hAnsi="Roboto" w:hint="eastAsia"/>
        </w:rPr>
        <w:t>万円</w:t>
      </w:r>
    </w:p>
    <w:p w14:paraId="2AECE717" w14:textId="77777777" w:rsidR="0091654A" w:rsidRDefault="0091654A">
      <w:pPr>
        <w:rPr>
          <w:rFonts w:ascii="Roboto" w:hAnsi="Roboto"/>
        </w:rPr>
      </w:pPr>
    </w:p>
    <w:p w14:paraId="5D6A30C0" w14:textId="77777777" w:rsidR="0091654A" w:rsidRDefault="0091654A">
      <w:pPr>
        <w:rPr>
          <w:rFonts w:ascii="Roboto" w:hAnsi="Roboto"/>
        </w:rPr>
      </w:pPr>
    </w:p>
    <w:p w14:paraId="4DDD15F5" w14:textId="77777777" w:rsidR="0091654A" w:rsidRDefault="00231426">
      <w:pPr>
        <w:jc w:val="left"/>
        <w:rPr>
          <w:rFonts w:ascii="游明朝" w:eastAsia="游明朝" w:hAnsi="游明朝" w:cs="游明朝"/>
          <w:color w:val="FF0000"/>
          <w:sz w:val="24"/>
          <w:szCs w:val="24"/>
        </w:rPr>
      </w:pPr>
      <w:r>
        <w:rPr>
          <w:rFonts w:ascii="游明朝" w:eastAsia="游明朝" w:hAnsi="游明朝" w:cs="游明朝"/>
          <w:color w:val="FF0000"/>
          <w:sz w:val="24"/>
          <w:szCs w:val="24"/>
        </w:rPr>
        <w:t>実行するには・・・</w:t>
      </w:r>
    </w:p>
    <w:p w14:paraId="35A03A89" w14:textId="77777777" w:rsidR="0091654A" w:rsidRDefault="0091654A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</w:p>
    <w:p w14:paraId="5EF26E23" w14:textId="77777777" w:rsidR="0091654A" w:rsidRDefault="00231426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</w:t>
      </w:r>
      <w:r>
        <w:rPr>
          <w:rFonts w:ascii="游明朝" w:eastAsia="游明朝" w:hAnsi="游明朝" w:cs="游明朝"/>
          <w:color w:val="000000"/>
          <w:sz w:val="22"/>
          <w:szCs w:val="22"/>
        </w:rPr>
        <w:t>●</w:t>
      </w: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久留米附設</w:t>
      </w:r>
      <w:r>
        <w:rPr>
          <w:rFonts w:ascii="游明朝" w:eastAsia="游明朝" w:hAnsi="游明朝" w:cs="游明朝"/>
          <w:color w:val="000000"/>
          <w:sz w:val="22"/>
          <w:szCs w:val="22"/>
        </w:rPr>
        <w:t>OB</w:t>
      </w:r>
      <w:r>
        <w:rPr>
          <w:rFonts w:ascii="游明朝" w:eastAsia="游明朝" w:hAnsi="游明朝" w:cs="游明朝"/>
          <w:color w:val="000000"/>
          <w:sz w:val="22"/>
          <w:szCs w:val="22"/>
        </w:rPr>
        <w:t>会により、長崎番船記念「帆船クルージング部」を寄付する。</w:t>
      </w:r>
    </w:p>
    <w:p w14:paraId="157822CA" w14:textId="77777777" w:rsidR="0091654A" w:rsidRDefault="00231426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　　　　大学の記念講座に相当する。</w:t>
      </w:r>
      <w:r>
        <w:rPr>
          <w:rFonts w:ascii="游明朝" w:eastAsia="游明朝" w:hAnsi="游明朝" w:cs="游明朝"/>
          <w:color w:val="000000"/>
          <w:sz w:val="22"/>
          <w:szCs w:val="22"/>
        </w:rPr>
        <w:t>表記部を附設内に設け、</w:t>
      </w:r>
      <w:r>
        <w:rPr>
          <w:rFonts w:ascii="游明朝" w:eastAsia="游明朝" w:hAnsi="游明朝" w:cs="游明朝"/>
          <w:color w:val="000000"/>
          <w:sz w:val="22"/>
          <w:szCs w:val="22"/>
        </w:rPr>
        <w:t>毎年、部</w:t>
      </w:r>
      <w:r>
        <w:rPr>
          <w:rFonts w:ascii="游明朝" w:eastAsia="游明朝" w:hAnsi="游明朝" w:cs="游明朝"/>
          <w:color w:val="000000"/>
          <w:sz w:val="22"/>
          <w:szCs w:val="22"/>
        </w:rPr>
        <w:t>活資金</w:t>
      </w:r>
      <w:r>
        <w:rPr>
          <w:rFonts w:ascii="游明朝" w:eastAsia="游明朝" w:hAnsi="游明朝" w:cs="游明朝"/>
          <w:color w:val="000000"/>
          <w:sz w:val="22"/>
          <w:szCs w:val="22"/>
        </w:rPr>
        <w:t>を支援する</w:t>
      </w:r>
      <w:r>
        <w:rPr>
          <w:rFonts w:ascii="游明朝" w:eastAsia="游明朝" w:hAnsi="游明朝" w:cs="游明朝"/>
          <w:color w:val="000000"/>
          <w:sz w:val="22"/>
          <w:szCs w:val="22"/>
        </w:rPr>
        <w:t>。</w:t>
      </w:r>
    </w:p>
    <w:p w14:paraId="3CDB4C57" w14:textId="77777777" w:rsidR="0091654A" w:rsidRDefault="00231426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　　</w:t>
      </w:r>
    </w:p>
    <w:p w14:paraId="440C7ED8" w14:textId="77777777" w:rsidR="0091654A" w:rsidRDefault="00231426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</w:t>
      </w:r>
      <w:r>
        <w:rPr>
          <w:rFonts w:ascii="游明朝" w:eastAsia="游明朝" w:hAnsi="游明朝" w:cs="游明朝"/>
          <w:color w:val="000000"/>
          <w:sz w:val="22"/>
          <w:szCs w:val="22"/>
        </w:rPr>
        <w:t>●</w:t>
      </w: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</w:t>
      </w:r>
      <w:r>
        <w:rPr>
          <w:rFonts w:ascii="游明朝" w:eastAsia="游明朝" w:hAnsi="游明朝" w:cs="游明朝"/>
          <w:color w:val="000000"/>
          <w:sz w:val="22"/>
          <w:szCs w:val="22"/>
        </w:rPr>
        <w:t>大義名分</w:t>
      </w:r>
      <w:r>
        <w:rPr>
          <w:rFonts w:ascii="游明朝" w:eastAsia="游明朝" w:hAnsi="游明朝" w:cs="游明朝"/>
          <w:color w:val="000000"/>
          <w:sz w:val="22"/>
          <w:szCs w:val="22"/>
        </w:rPr>
        <w:t>は、</w:t>
      </w:r>
    </w:p>
    <w:p w14:paraId="2E6B0B1F" w14:textId="77777777" w:rsidR="0091654A" w:rsidRDefault="00231426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　</w:t>
      </w:r>
      <w:r>
        <w:rPr>
          <w:rFonts w:ascii="游明朝" w:eastAsia="游明朝" w:hAnsi="游明朝" w:cs="游明朝"/>
          <w:color w:val="000000"/>
          <w:sz w:val="22"/>
          <w:szCs w:val="22"/>
        </w:rPr>
        <w:t>「附設が位置する久留米にな海がない。しかし、学生の夢は世界・・宇宙である。</w:t>
      </w:r>
    </w:p>
    <w:p w14:paraId="5B967841" w14:textId="77777777" w:rsidR="0091654A" w:rsidRDefault="00231426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　</w:t>
      </w:r>
      <w:r>
        <w:rPr>
          <w:rFonts w:ascii="游明朝" w:eastAsia="游明朝" w:hAnsi="游明朝" w:cs="游明朝"/>
          <w:color w:val="000000"/>
          <w:sz w:val="22"/>
          <w:szCs w:val="22"/>
        </w:rPr>
        <w:t>附設の伝統の一つは、医師の養成。健康・医学の発展を夢見て勉学</w:t>
      </w:r>
      <w:r>
        <w:rPr>
          <w:rFonts w:ascii="游明朝" w:eastAsia="游明朝" w:hAnsi="游明朝" w:cs="游明朝"/>
          <w:color w:val="000000"/>
          <w:sz w:val="22"/>
          <w:szCs w:val="22"/>
        </w:rPr>
        <w:t>に</w:t>
      </w:r>
      <w:r>
        <w:rPr>
          <w:rFonts w:ascii="游明朝" w:eastAsia="游明朝" w:hAnsi="游明朝" w:cs="游明朝"/>
          <w:color w:val="000000"/>
          <w:sz w:val="22"/>
          <w:szCs w:val="22"/>
        </w:rPr>
        <w:t>励んでいる」</w:t>
      </w:r>
    </w:p>
    <w:p w14:paraId="36904735" w14:textId="77777777" w:rsidR="0091654A" w:rsidRDefault="00231426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</w:t>
      </w:r>
    </w:p>
    <w:p w14:paraId="58087DD1" w14:textId="77777777" w:rsidR="0091654A" w:rsidRDefault="00231426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　</w:t>
      </w:r>
      <w:r>
        <w:rPr>
          <w:rFonts w:ascii="游明朝" w:eastAsia="游明朝" w:hAnsi="游明朝" w:cs="游明朝"/>
          <w:color w:val="000000"/>
          <w:sz w:val="22"/>
          <w:szCs w:val="22"/>
        </w:rPr>
        <w:t>江戸時代の長崎出島警護は、帆船の大航海の恩恵で世界の文化に接する機会に恵まれた。</w:t>
      </w:r>
    </w:p>
    <w:p w14:paraId="58CF924A" w14:textId="77777777" w:rsidR="0091654A" w:rsidRDefault="00231426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　</w:t>
      </w:r>
      <w:r>
        <w:rPr>
          <w:rFonts w:ascii="游明朝" w:eastAsia="游明朝" w:hAnsi="游明朝" w:cs="游明朝"/>
          <w:color w:val="000000"/>
          <w:sz w:val="22"/>
          <w:szCs w:val="22"/>
        </w:rPr>
        <w:t>その一つとして、福岡藩医・原三信は、出島の医師に、当時、最新の外科医</w:t>
      </w:r>
      <w:r>
        <w:rPr>
          <w:rFonts w:ascii="游明朝" w:eastAsia="游明朝" w:hAnsi="游明朝" w:cs="游明朝"/>
          <w:color w:val="000000"/>
          <w:sz w:val="22"/>
          <w:szCs w:val="22"/>
        </w:rPr>
        <w:t>学</w:t>
      </w:r>
      <w:r>
        <w:rPr>
          <w:rFonts w:ascii="游明朝" w:eastAsia="游明朝" w:hAnsi="游明朝" w:cs="游明朝"/>
          <w:color w:val="000000"/>
          <w:sz w:val="22"/>
          <w:szCs w:val="22"/>
        </w:rPr>
        <w:t>を学び、解剖書を</w:t>
      </w:r>
    </w:p>
    <w:p w14:paraId="2E2C1925" w14:textId="77777777" w:rsidR="0091654A" w:rsidRDefault="00231426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　</w:t>
      </w:r>
      <w:r>
        <w:rPr>
          <w:rFonts w:ascii="游明朝" w:eastAsia="游明朝" w:hAnsi="游明朝" w:cs="游明朝"/>
          <w:color w:val="000000"/>
          <w:sz w:val="22"/>
          <w:szCs w:val="22"/>
        </w:rPr>
        <w:t>書写、手術機器を購入して、地域医療に貢献してきた。</w:t>
      </w:r>
    </w:p>
    <w:p w14:paraId="6CCD685F" w14:textId="77777777" w:rsidR="0091654A" w:rsidRDefault="00231426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　当時、我が国には、外科医学は、存在せず、藩主は、関ケ原の戦いや、島原の乱で、家臣が沢山，</w:t>
      </w:r>
    </w:p>
    <w:p w14:paraId="1F29ECBD" w14:textId="77777777" w:rsidR="0091654A" w:rsidRDefault="00231426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　負傷して治療の術がなかった。（福岡藩士は、島原の乱で多数負傷していた）</w:t>
      </w:r>
    </w:p>
    <w:p w14:paraId="266BDB9D" w14:textId="77777777" w:rsidR="0091654A" w:rsidRDefault="00231426">
      <w:pPr>
        <w:jc w:val="left"/>
        <w:rPr>
          <w:rFonts w:ascii="游明朝" w:eastAsia="游明朝" w:hAnsi="游明朝" w:cs="游明朝"/>
          <w:sz w:val="22"/>
          <w:szCs w:val="22"/>
        </w:rPr>
      </w:pPr>
      <w:r>
        <w:rPr>
          <w:rFonts w:ascii="游明朝" w:eastAsia="游明朝" w:hAnsi="游明朝" w:cs="游明朝"/>
          <w:sz w:val="22"/>
          <w:szCs w:val="22"/>
        </w:rPr>
        <w:t xml:space="preserve">　　</w:t>
      </w:r>
      <w:r>
        <w:rPr>
          <w:rFonts w:ascii="游明朝" w:eastAsia="游明朝" w:hAnsi="游明朝" w:cs="游明朝"/>
          <w:sz w:val="22"/>
          <w:szCs w:val="22"/>
        </w:rPr>
        <w:t>オランダ（ヨーロッパ）の外科医学は、藩医として、垂涎の学問であった。</w:t>
      </w:r>
    </w:p>
    <w:p w14:paraId="12D4DE6B" w14:textId="77777777" w:rsidR="0091654A" w:rsidRDefault="00231426">
      <w:pPr>
        <w:jc w:val="left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lastRenderedPageBreak/>
        <w:t xml:space="preserve">　　　　　　　　</w:t>
      </w:r>
      <w:r>
        <w:rPr>
          <w:rFonts w:ascii="游明朝" w:eastAsia="游明朝" w:hAnsi="游明朝" w:cs="游明朝"/>
        </w:rPr>
        <w:t>・・進取の気性の典型である</w:t>
      </w:r>
    </w:p>
    <w:p w14:paraId="0B65742F" w14:textId="77777777" w:rsidR="0091654A" w:rsidRDefault="00231426">
      <w:pPr>
        <w:jc w:val="left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 xml:space="preserve">　</w:t>
      </w:r>
    </w:p>
    <w:p w14:paraId="4E26E339" w14:textId="77777777" w:rsidR="0091654A" w:rsidRDefault="00231426">
      <w:pPr>
        <w:jc w:val="left"/>
        <w:rPr>
          <w:rFonts w:ascii="游明朝" w:eastAsia="游明朝" w:hAnsi="游明朝" w:cs="游明朝"/>
          <w:sz w:val="22"/>
          <w:szCs w:val="22"/>
        </w:rPr>
      </w:pPr>
      <w:r>
        <w:rPr>
          <w:rFonts w:ascii="游明朝" w:eastAsia="游明朝" w:hAnsi="游明朝" w:cs="游明朝"/>
        </w:rPr>
        <w:t xml:space="preserve">　</w:t>
      </w:r>
      <w:r>
        <w:rPr>
          <w:rFonts w:ascii="游明朝" w:eastAsia="游明朝" w:hAnsi="游明朝" w:cs="游明朝"/>
        </w:rPr>
        <w:t>●</w:t>
      </w:r>
      <w:r>
        <w:rPr>
          <w:rFonts w:ascii="游明朝" w:eastAsia="游明朝" w:hAnsi="游明朝" w:cs="游明朝"/>
          <w:sz w:val="22"/>
          <w:szCs w:val="22"/>
        </w:rPr>
        <w:t>「</w:t>
      </w:r>
      <w:r>
        <w:rPr>
          <w:rFonts w:ascii="游明朝" w:eastAsia="游明朝" w:hAnsi="游明朝" w:cs="游明朝"/>
          <w:sz w:val="22"/>
          <w:szCs w:val="22"/>
        </w:rPr>
        <w:t>帆船クルージング」航海は、年に一度だが、日ごろは、帆船航海術を学ぶ。</w:t>
      </w:r>
    </w:p>
    <w:p w14:paraId="44E7EBBB" w14:textId="77777777" w:rsidR="0091654A" w:rsidRDefault="00231426">
      <w:pPr>
        <w:jc w:val="left"/>
        <w:rPr>
          <w:rFonts w:ascii="游明朝" w:eastAsia="游明朝" w:hAnsi="游明朝" w:cs="游明朝"/>
          <w:sz w:val="22"/>
          <w:szCs w:val="22"/>
        </w:rPr>
      </w:pPr>
      <w:r>
        <w:rPr>
          <w:rFonts w:ascii="游明朝" w:eastAsia="游明朝" w:hAnsi="游明朝" w:cs="游明朝"/>
          <w:sz w:val="22"/>
          <w:szCs w:val="22"/>
        </w:rPr>
        <w:t xml:space="preserve">　　「長崎御番」時代（江戸時代）の大航海の歴史・「オランダ出島商館日誌」を紐解き、世界史感</w:t>
      </w:r>
    </w:p>
    <w:p w14:paraId="104B3F9A" w14:textId="77777777" w:rsidR="0091654A" w:rsidRDefault="00231426">
      <w:pPr>
        <w:jc w:val="left"/>
        <w:rPr>
          <w:rFonts w:ascii="游明朝" w:eastAsia="游明朝" w:hAnsi="游明朝" w:cs="游明朝"/>
          <w:sz w:val="22"/>
          <w:szCs w:val="22"/>
        </w:rPr>
      </w:pPr>
      <w:r>
        <w:rPr>
          <w:rFonts w:ascii="游明朝" w:eastAsia="游明朝" w:hAnsi="游明朝" w:cs="游明朝"/>
          <w:sz w:val="22"/>
          <w:szCs w:val="22"/>
        </w:rPr>
        <w:t xml:space="preserve">　　　を養成する</w:t>
      </w:r>
    </w:p>
    <w:p w14:paraId="31D3A22E" w14:textId="77777777" w:rsidR="0091654A" w:rsidRDefault="0091654A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</w:p>
    <w:p w14:paraId="1F019122" w14:textId="77777777" w:rsidR="0091654A" w:rsidRDefault="00231426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</w:t>
      </w:r>
      <w:r>
        <w:rPr>
          <w:rFonts w:ascii="游明朝" w:eastAsia="游明朝" w:hAnsi="游明朝" w:cs="游明朝"/>
          <w:color w:val="000000"/>
          <w:sz w:val="22"/>
          <w:szCs w:val="22"/>
        </w:rPr>
        <w:t>●</w:t>
      </w:r>
      <w:r>
        <w:rPr>
          <w:rFonts w:ascii="游明朝" w:eastAsia="游明朝" w:hAnsi="游明朝" w:cs="游明朝"/>
          <w:color w:val="000000"/>
          <w:sz w:val="22"/>
          <w:szCs w:val="22"/>
        </w:rPr>
        <w:t>「福岡番船記念・帆船クルージング部」のメンバーは、博多どんたく港祭りに合わせて、</w:t>
      </w:r>
    </w:p>
    <w:p w14:paraId="1A2997B3" w14:textId="77777777" w:rsidR="0091654A" w:rsidRDefault="00231426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　　</w:t>
      </w:r>
      <w:r>
        <w:rPr>
          <w:rFonts w:ascii="游明朝" w:eastAsia="游明朝" w:hAnsi="游明朝" w:cs="游明朝"/>
          <w:color w:val="000000"/>
          <w:sz w:val="22"/>
          <w:szCs w:val="22"/>
        </w:rPr>
        <w:t>長崎～福岡の帆船クルージングを体験し、どんたくの行列に参加</w:t>
      </w:r>
      <w:r>
        <w:rPr>
          <w:rFonts w:ascii="游明朝" w:eastAsia="游明朝" w:hAnsi="游明朝" w:cs="游明朝"/>
          <w:color w:val="000000"/>
          <w:sz w:val="22"/>
          <w:szCs w:val="22"/>
        </w:rPr>
        <w:t>する。</w:t>
      </w:r>
    </w:p>
    <w:p w14:paraId="48AD7968" w14:textId="77777777" w:rsidR="0091654A" w:rsidRDefault="00231426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</w:t>
      </w:r>
    </w:p>
    <w:p w14:paraId="42175A48" w14:textId="77777777" w:rsidR="0091654A" w:rsidRDefault="00231426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</w:t>
      </w:r>
      <w:r>
        <w:rPr>
          <w:rFonts w:ascii="游明朝" w:eastAsia="游明朝" w:hAnsi="游明朝" w:cs="游明朝"/>
          <w:color w:val="000000"/>
          <w:sz w:val="22"/>
          <w:szCs w:val="22"/>
        </w:rPr>
        <w:t>●</w:t>
      </w: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</w:t>
      </w:r>
      <w:r>
        <w:rPr>
          <w:rFonts w:ascii="游明朝" w:eastAsia="游明朝" w:hAnsi="游明朝" w:cs="游明朝"/>
          <w:color w:val="000000"/>
          <w:sz w:val="22"/>
          <w:szCs w:val="22"/>
        </w:rPr>
        <w:t>演舞台では、演劇部や音楽サークル</w:t>
      </w:r>
      <w:r>
        <w:rPr>
          <w:rFonts w:ascii="游明朝" w:eastAsia="游明朝" w:hAnsi="游明朝" w:cs="游明朝"/>
          <w:color w:val="000000"/>
          <w:sz w:val="22"/>
          <w:szCs w:val="22"/>
        </w:rPr>
        <w:t>の</w:t>
      </w:r>
      <w:r>
        <w:rPr>
          <w:rFonts w:ascii="游明朝" w:eastAsia="游明朝" w:hAnsi="游明朝" w:cs="游明朝"/>
          <w:color w:val="000000"/>
          <w:sz w:val="22"/>
          <w:szCs w:val="22"/>
        </w:rPr>
        <w:t>友情出演</w:t>
      </w:r>
      <w:r>
        <w:rPr>
          <w:rFonts w:ascii="游明朝" w:eastAsia="游明朝" w:hAnsi="游明朝" w:cs="游明朝"/>
          <w:color w:val="000000"/>
          <w:sz w:val="22"/>
          <w:szCs w:val="22"/>
        </w:rPr>
        <w:t>を得て</w:t>
      </w:r>
      <w:r>
        <w:rPr>
          <w:rFonts w:ascii="游明朝" w:eastAsia="游明朝" w:hAnsi="游明朝" w:cs="游明朝"/>
          <w:color w:val="000000"/>
          <w:sz w:val="22"/>
          <w:szCs w:val="22"/>
        </w:rPr>
        <w:t>、福岡～オランダの友好親善に寄与する。</w:t>
      </w:r>
    </w:p>
    <w:p w14:paraId="14EF4B49" w14:textId="77777777" w:rsidR="0091654A" w:rsidRDefault="00231426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　　</w:t>
      </w:r>
    </w:p>
    <w:p w14:paraId="3B27DBCE" w14:textId="77777777" w:rsidR="0091654A" w:rsidRDefault="00231426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　</w:t>
      </w:r>
      <w:r>
        <w:rPr>
          <w:rFonts w:ascii="游明朝" w:eastAsia="游明朝" w:hAnsi="游明朝" w:cs="游明朝"/>
          <w:color w:val="000000"/>
          <w:sz w:val="22"/>
          <w:szCs w:val="22"/>
        </w:rPr>
        <w:t>※</w:t>
      </w:r>
      <w:r>
        <w:rPr>
          <w:rFonts w:ascii="游明朝" w:eastAsia="游明朝" w:hAnsi="游明朝" w:cs="游明朝"/>
          <w:color w:val="000000"/>
          <w:sz w:val="22"/>
          <w:szCs w:val="22"/>
        </w:rPr>
        <w:t>どんたく参加は、久留米附設が、福岡で社会貢献をしている証を</w:t>
      </w:r>
      <w:r>
        <w:rPr>
          <w:rFonts w:ascii="游明朝" w:eastAsia="游明朝" w:hAnsi="游明朝" w:cs="游明朝"/>
          <w:color w:val="000000"/>
          <w:sz w:val="22"/>
          <w:szCs w:val="22"/>
        </w:rPr>
        <w:t>PR</w:t>
      </w:r>
      <w:r>
        <w:rPr>
          <w:rFonts w:ascii="游明朝" w:eastAsia="游明朝" w:hAnsi="游明朝" w:cs="游明朝"/>
          <w:color w:val="000000"/>
          <w:sz w:val="22"/>
          <w:szCs w:val="22"/>
        </w:rPr>
        <w:t>する機会にもなる</w:t>
      </w:r>
    </w:p>
    <w:p w14:paraId="03282EBA" w14:textId="77777777" w:rsidR="0091654A" w:rsidRDefault="0091654A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</w:p>
    <w:p w14:paraId="37955496" w14:textId="77777777" w:rsidR="0091654A" w:rsidRDefault="00231426">
      <w:pPr>
        <w:jc w:val="left"/>
        <w:rPr>
          <w:rFonts w:ascii="游明朝" w:eastAsia="游明朝" w:hAnsi="游明朝" w:cs="游明朝"/>
          <w:color w:val="000000"/>
          <w:sz w:val="22"/>
          <w:szCs w:val="22"/>
        </w:rPr>
      </w:pP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</w:t>
      </w:r>
      <w:r>
        <w:rPr>
          <w:rFonts w:ascii="游明朝" w:eastAsia="游明朝" w:hAnsi="游明朝" w:cs="游明朝"/>
          <w:color w:val="000000"/>
          <w:sz w:val="22"/>
          <w:szCs w:val="22"/>
        </w:rPr>
        <w:t>●</w:t>
      </w:r>
      <w:r>
        <w:rPr>
          <w:rFonts w:ascii="游明朝" w:eastAsia="游明朝" w:hAnsi="游明朝" w:cs="游明朝"/>
          <w:color w:val="000000"/>
          <w:sz w:val="22"/>
          <w:szCs w:val="22"/>
        </w:rPr>
        <w:t xml:space="preserve">　</w:t>
      </w:r>
      <w:r>
        <w:rPr>
          <w:rFonts w:ascii="游明朝" w:eastAsia="游明朝" w:hAnsi="游明朝" w:cs="游明朝"/>
          <w:color w:val="000000"/>
          <w:sz w:val="22"/>
          <w:szCs w:val="22"/>
        </w:rPr>
        <w:t>勿論、福岡番船の乗船者は、附設生徒に限定せず、広く、乗船者を募る。</w:t>
      </w:r>
    </w:p>
    <w:p w14:paraId="76DACF1D" w14:textId="77777777" w:rsidR="0091654A" w:rsidRDefault="00231426">
      <w:pPr>
        <w:jc w:val="left"/>
        <w:rPr>
          <w:rFonts w:ascii="Roboto" w:hAnsi="Roboto"/>
        </w:rPr>
      </w:pPr>
      <w:r>
        <w:rPr>
          <w:rFonts w:ascii="MS Pゴシック" w:eastAsia="MS Pゴシック" w:hAnsi="MS Pゴシック" w:cs="MS Pゴシック"/>
          <w:color w:val="000000"/>
          <w:sz w:val="19"/>
          <w:szCs w:val="19"/>
        </w:rPr>
        <w:t xml:space="preserve">　　　　　　　　　</w:t>
      </w:r>
      <w:r>
        <w:rPr>
          <w:rFonts w:ascii="游明朝" w:eastAsia="游明朝" w:hAnsi="游明朝" w:cs="游明朝"/>
          <w:color w:val="000000"/>
          <w:sz w:val="22"/>
          <w:szCs w:val="22"/>
        </w:rPr>
        <w:t>附設生は半分、あと半分（１５人）は、広く公募する</w:t>
      </w:r>
    </w:p>
    <w:p w14:paraId="43488D76" w14:textId="77777777" w:rsidR="0091654A" w:rsidRDefault="0091654A">
      <w:pPr>
        <w:rPr>
          <w:rFonts w:ascii="Roboto" w:hAnsi="Roboto"/>
        </w:rPr>
      </w:pPr>
    </w:p>
    <w:p w14:paraId="5167C082" w14:textId="77777777" w:rsidR="0091654A" w:rsidRDefault="0091654A">
      <w:pPr>
        <w:rPr>
          <w:rFonts w:ascii="Roboto" w:hAnsi="Roboto"/>
        </w:rPr>
      </w:pPr>
    </w:p>
    <w:sectPr w:rsidR="0091654A">
      <w:footerReference w:type="default" r:id="rId14"/>
      <w:pgSz w:w="11906" w:h="16838"/>
      <w:pgMar w:top="720" w:right="1264" w:bottom="720" w:left="720" w:header="851" w:footer="992" w:gutter="0"/>
      <w:cols w:space="720"/>
      <w:docGrid w:type="lines"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03A9E" w14:textId="77777777" w:rsidR="00231426" w:rsidRDefault="00231426">
      <w:r>
        <w:separator/>
      </w:r>
    </w:p>
  </w:endnote>
  <w:endnote w:type="continuationSeparator" w:id="0">
    <w:p w14:paraId="373A1AD0" w14:textId="77777777" w:rsidR="00231426" w:rsidRDefault="00231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MS Pゴシック">
    <w:altName w:val="游ゴシック"/>
    <w:panose1 w:val="00000000000000000000"/>
    <w:charset w:val="8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FA691" w14:textId="77777777" w:rsidR="0091654A" w:rsidRDefault="00231426">
    <w:pPr>
      <w:pStyle w:val="a9"/>
      <w:jc w:val="center"/>
    </w:pPr>
    <w:r>
      <w:fldChar w:fldCharType="begin"/>
    </w:r>
    <w:r>
      <w:rPr>
        <w:rFonts w:hint="eastAsia"/>
      </w:rPr>
      <w:instrText>PAGE  \* MERGEFORMAT</w:instrText>
    </w:r>
    <w:r>
      <w:fldChar w:fldCharType="separate"/>
    </w:r>
    <w:r>
      <w:rPr>
        <w:lang w:val="ja-JP"/>
      </w:rPr>
      <w:t>1</w:t>
    </w:r>
    <w:r>
      <w:rPr>
        <w:rFonts w:ascii="游ゴシック" w:eastAsia="游ゴシック" w:hAnsi="游ゴシック" w:cs="游ゴシック"/>
      </w:rPr>
      <w:fldChar w:fldCharType="end"/>
    </w:r>
  </w:p>
  <w:p w14:paraId="3865D69A" w14:textId="77777777" w:rsidR="0091654A" w:rsidRDefault="0091654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65D8C" w14:textId="77777777" w:rsidR="00231426" w:rsidRDefault="00231426">
      <w:r>
        <w:separator/>
      </w:r>
    </w:p>
  </w:footnote>
  <w:footnote w:type="continuationSeparator" w:id="0">
    <w:p w14:paraId="2D1CEB0B" w14:textId="77777777" w:rsidR="00231426" w:rsidRDefault="002314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000000"/>
    <w:multiLevelType w:val="hybridMultilevel"/>
    <w:tmpl w:val="1F000014"/>
    <w:lvl w:ilvl="0" w:tplc="879E49E6">
      <w:start w:val="1"/>
      <w:numFmt w:val="decimalEnclosedCircle"/>
      <w:lvlText w:val="%1"/>
      <w:lvlJc w:val="left"/>
      <w:pPr>
        <w:ind w:left="1560" w:hanging="360"/>
      </w:pPr>
      <w:rPr>
        <w:rFonts w:hint="default"/>
        <w:shd w:val="clear" w:color="auto" w:fill="auto"/>
      </w:rPr>
    </w:lvl>
    <w:lvl w:ilvl="1" w:tplc="827C7062">
      <w:start w:val="1"/>
      <w:numFmt w:val="aiueoFullWidth"/>
      <w:lvlText w:val="(%2)"/>
      <w:lvlJc w:val="left"/>
      <w:pPr>
        <w:ind w:left="2080" w:hanging="440"/>
      </w:pPr>
      <w:rPr>
        <w:shd w:val="clear" w:color="auto" w:fill="auto"/>
      </w:rPr>
    </w:lvl>
    <w:lvl w:ilvl="2" w:tplc="C4243368">
      <w:start w:val="1"/>
      <w:numFmt w:val="decimalEnclosedCircle"/>
      <w:lvlText w:val="%3"/>
      <w:lvlJc w:val="left"/>
      <w:pPr>
        <w:ind w:left="2520" w:hanging="440"/>
      </w:pPr>
      <w:rPr>
        <w:shd w:val="clear" w:color="auto" w:fill="auto"/>
      </w:rPr>
    </w:lvl>
    <w:lvl w:ilvl="3" w:tplc="72E05F72">
      <w:start w:val="1"/>
      <w:numFmt w:val="decimal"/>
      <w:lvlText w:val="%4."/>
      <w:lvlJc w:val="left"/>
      <w:pPr>
        <w:ind w:left="2960" w:hanging="440"/>
      </w:pPr>
      <w:rPr>
        <w:shd w:val="clear" w:color="auto" w:fill="auto"/>
      </w:rPr>
    </w:lvl>
    <w:lvl w:ilvl="4" w:tplc="0846D970">
      <w:start w:val="1"/>
      <w:numFmt w:val="aiueoFullWidth"/>
      <w:lvlText w:val="(%5)"/>
      <w:lvlJc w:val="left"/>
      <w:pPr>
        <w:ind w:left="3400" w:hanging="440"/>
      </w:pPr>
      <w:rPr>
        <w:shd w:val="clear" w:color="auto" w:fill="auto"/>
      </w:rPr>
    </w:lvl>
    <w:lvl w:ilvl="5" w:tplc="5EC88A66">
      <w:start w:val="1"/>
      <w:numFmt w:val="decimalEnclosedCircle"/>
      <w:lvlText w:val="%6"/>
      <w:lvlJc w:val="left"/>
      <w:pPr>
        <w:ind w:left="3840" w:hanging="440"/>
      </w:pPr>
      <w:rPr>
        <w:shd w:val="clear" w:color="auto" w:fill="auto"/>
      </w:rPr>
    </w:lvl>
    <w:lvl w:ilvl="6" w:tplc="E24AB0EA">
      <w:start w:val="1"/>
      <w:numFmt w:val="decimal"/>
      <w:lvlText w:val="%7."/>
      <w:lvlJc w:val="left"/>
      <w:pPr>
        <w:ind w:left="4280" w:hanging="440"/>
      </w:pPr>
      <w:rPr>
        <w:shd w:val="clear" w:color="auto" w:fill="auto"/>
      </w:rPr>
    </w:lvl>
    <w:lvl w:ilvl="7" w:tplc="A67A2D66">
      <w:start w:val="1"/>
      <w:numFmt w:val="aiueoFullWidth"/>
      <w:lvlText w:val="(%8)"/>
      <w:lvlJc w:val="left"/>
      <w:pPr>
        <w:ind w:left="4720" w:hanging="440"/>
      </w:pPr>
      <w:rPr>
        <w:shd w:val="clear" w:color="auto" w:fill="auto"/>
      </w:rPr>
    </w:lvl>
    <w:lvl w:ilvl="8" w:tplc="2DEE4EEC">
      <w:start w:val="1"/>
      <w:numFmt w:val="decimalEnclosedCircle"/>
      <w:lvlText w:val="%9"/>
      <w:lvlJc w:val="left"/>
      <w:pPr>
        <w:ind w:left="5160" w:hanging="440"/>
      </w:pPr>
      <w:rPr>
        <w:shd w:val="clear" w:color="auto" w:fill="auto"/>
      </w:rPr>
    </w:lvl>
  </w:abstractNum>
  <w:abstractNum w:abstractNumId="1" w15:restartNumberingAfterBreak="0">
    <w:nsid w:val="2F000001"/>
    <w:multiLevelType w:val="hybridMultilevel"/>
    <w:tmpl w:val="1F002411"/>
    <w:lvl w:ilvl="0" w:tplc="D9D41AE4">
      <w:start w:val="1"/>
      <w:numFmt w:val="decimalEnclosedCircle"/>
      <w:lvlText w:val="%1"/>
      <w:lvlJc w:val="left"/>
      <w:pPr>
        <w:ind w:left="1404" w:hanging="360"/>
      </w:pPr>
      <w:rPr>
        <w:rFonts w:hint="default"/>
        <w:shd w:val="clear" w:color="auto" w:fill="auto"/>
      </w:rPr>
    </w:lvl>
    <w:lvl w:ilvl="1" w:tplc="EC60E7D2">
      <w:start w:val="1"/>
      <w:numFmt w:val="aiueoFullWidth"/>
      <w:lvlText w:val="(%2)"/>
      <w:lvlJc w:val="left"/>
      <w:pPr>
        <w:ind w:left="1924" w:hanging="440"/>
      </w:pPr>
      <w:rPr>
        <w:shd w:val="clear" w:color="auto" w:fill="auto"/>
      </w:rPr>
    </w:lvl>
    <w:lvl w:ilvl="2" w:tplc="F8B869F4">
      <w:start w:val="1"/>
      <w:numFmt w:val="decimalEnclosedCircle"/>
      <w:lvlText w:val="%3"/>
      <w:lvlJc w:val="left"/>
      <w:pPr>
        <w:ind w:left="2364" w:hanging="440"/>
      </w:pPr>
      <w:rPr>
        <w:shd w:val="clear" w:color="auto" w:fill="auto"/>
      </w:rPr>
    </w:lvl>
    <w:lvl w:ilvl="3" w:tplc="33908876">
      <w:start w:val="1"/>
      <w:numFmt w:val="decimal"/>
      <w:lvlText w:val="%4."/>
      <w:lvlJc w:val="left"/>
      <w:pPr>
        <w:ind w:left="2804" w:hanging="440"/>
      </w:pPr>
      <w:rPr>
        <w:shd w:val="clear" w:color="auto" w:fill="auto"/>
      </w:rPr>
    </w:lvl>
    <w:lvl w:ilvl="4" w:tplc="B0A8D05A">
      <w:start w:val="1"/>
      <w:numFmt w:val="aiueoFullWidth"/>
      <w:lvlText w:val="(%5)"/>
      <w:lvlJc w:val="left"/>
      <w:pPr>
        <w:ind w:left="3244" w:hanging="440"/>
      </w:pPr>
      <w:rPr>
        <w:shd w:val="clear" w:color="auto" w:fill="auto"/>
      </w:rPr>
    </w:lvl>
    <w:lvl w:ilvl="5" w:tplc="83ACF56E">
      <w:start w:val="1"/>
      <w:numFmt w:val="decimalEnclosedCircle"/>
      <w:lvlText w:val="%6"/>
      <w:lvlJc w:val="left"/>
      <w:pPr>
        <w:ind w:left="3684" w:hanging="440"/>
      </w:pPr>
      <w:rPr>
        <w:shd w:val="clear" w:color="auto" w:fill="auto"/>
      </w:rPr>
    </w:lvl>
    <w:lvl w:ilvl="6" w:tplc="12B4CA72">
      <w:start w:val="1"/>
      <w:numFmt w:val="decimal"/>
      <w:lvlText w:val="%7."/>
      <w:lvlJc w:val="left"/>
      <w:pPr>
        <w:ind w:left="4124" w:hanging="440"/>
      </w:pPr>
      <w:rPr>
        <w:shd w:val="clear" w:color="auto" w:fill="auto"/>
      </w:rPr>
    </w:lvl>
    <w:lvl w:ilvl="7" w:tplc="EE7E0048">
      <w:start w:val="1"/>
      <w:numFmt w:val="aiueoFullWidth"/>
      <w:lvlText w:val="(%8)"/>
      <w:lvlJc w:val="left"/>
      <w:pPr>
        <w:ind w:left="4564" w:hanging="440"/>
      </w:pPr>
      <w:rPr>
        <w:shd w:val="clear" w:color="auto" w:fill="auto"/>
      </w:rPr>
    </w:lvl>
    <w:lvl w:ilvl="8" w:tplc="18220E2C">
      <w:start w:val="1"/>
      <w:numFmt w:val="decimalEnclosedCircle"/>
      <w:lvlText w:val="%9"/>
      <w:lvlJc w:val="left"/>
      <w:pPr>
        <w:ind w:left="5004" w:hanging="440"/>
      </w:pPr>
      <w:rPr>
        <w:shd w:val="clear" w:color="auto" w:fill="auto"/>
      </w:rPr>
    </w:lvl>
  </w:abstractNum>
  <w:abstractNum w:abstractNumId="2" w15:restartNumberingAfterBreak="0">
    <w:nsid w:val="2F000002"/>
    <w:multiLevelType w:val="hybridMultilevel"/>
    <w:tmpl w:val="1F000C5F"/>
    <w:lvl w:ilvl="0" w:tplc="8556D332">
      <w:start w:val="1"/>
      <w:numFmt w:val="decimalEnclosedCircle"/>
      <w:lvlText w:val="%1"/>
      <w:lvlJc w:val="left"/>
      <w:pPr>
        <w:ind w:left="360" w:hanging="360"/>
      </w:pPr>
      <w:rPr>
        <w:rFonts w:hint="default"/>
        <w:shd w:val="clear" w:color="auto" w:fill="auto"/>
      </w:rPr>
    </w:lvl>
    <w:lvl w:ilvl="1" w:tplc="E4D0A3C8">
      <w:start w:val="1"/>
      <w:numFmt w:val="aiueoFullWidth"/>
      <w:lvlText w:val="(%2)"/>
      <w:lvlJc w:val="left"/>
      <w:pPr>
        <w:ind w:left="880" w:hanging="440"/>
      </w:pPr>
      <w:rPr>
        <w:shd w:val="clear" w:color="auto" w:fill="auto"/>
      </w:rPr>
    </w:lvl>
    <w:lvl w:ilvl="2" w:tplc="D02A8974">
      <w:start w:val="1"/>
      <w:numFmt w:val="decimalEnclosedCircle"/>
      <w:lvlText w:val="%3"/>
      <w:lvlJc w:val="left"/>
      <w:pPr>
        <w:ind w:left="1320" w:hanging="440"/>
      </w:pPr>
      <w:rPr>
        <w:shd w:val="clear" w:color="auto" w:fill="auto"/>
      </w:rPr>
    </w:lvl>
    <w:lvl w:ilvl="3" w:tplc="8BA82A88">
      <w:start w:val="1"/>
      <w:numFmt w:val="decimal"/>
      <w:lvlText w:val="%4."/>
      <w:lvlJc w:val="left"/>
      <w:pPr>
        <w:ind w:left="1760" w:hanging="440"/>
      </w:pPr>
      <w:rPr>
        <w:shd w:val="clear" w:color="auto" w:fill="auto"/>
      </w:rPr>
    </w:lvl>
    <w:lvl w:ilvl="4" w:tplc="F40C0D6E">
      <w:start w:val="1"/>
      <w:numFmt w:val="aiueoFullWidth"/>
      <w:lvlText w:val="(%5)"/>
      <w:lvlJc w:val="left"/>
      <w:pPr>
        <w:ind w:left="2200" w:hanging="440"/>
      </w:pPr>
      <w:rPr>
        <w:shd w:val="clear" w:color="auto" w:fill="auto"/>
      </w:rPr>
    </w:lvl>
    <w:lvl w:ilvl="5" w:tplc="852C8172">
      <w:start w:val="1"/>
      <w:numFmt w:val="decimalEnclosedCircle"/>
      <w:lvlText w:val="%6"/>
      <w:lvlJc w:val="left"/>
      <w:pPr>
        <w:ind w:left="2640" w:hanging="440"/>
      </w:pPr>
      <w:rPr>
        <w:shd w:val="clear" w:color="auto" w:fill="auto"/>
      </w:rPr>
    </w:lvl>
    <w:lvl w:ilvl="6" w:tplc="7EBA29BA">
      <w:start w:val="1"/>
      <w:numFmt w:val="decimal"/>
      <w:lvlText w:val="%7."/>
      <w:lvlJc w:val="left"/>
      <w:pPr>
        <w:ind w:left="3080" w:hanging="440"/>
      </w:pPr>
      <w:rPr>
        <w:shd w:val="clear" w:color="auto" w:fill="auto"/>
      </w:rPr>
    </w:lvl>
    <w:lvl w:ilvl="7" w:tplc="0DC0BF8C">
      <w:start w:val="1"/>
      <w:numFmt w:val="aiueoFullWidth"/>
      <w:lvlText w:val="(%8)"/>
      <w:lvlJc w:val="left"/>
      <w:pPr>
        <w:ind w:left="3520" w:hanging="440"/>
      </w:pPr>
      <w:rPr>
        <w:shd w:val="clear" w:color="auto" w:fill="auto"/>
      </w:rPr>
    </w:lvl>
    <w:lvl w:ilvl="8" w:tplc="E0082062">
      <w:start w:val="1"/>
      <w:numFmt w:val="decimalEnclosedCircle"/>
      <w:lvlText w:val="%9"/>
      <w:lvlJc w:val="left"/>
      <w:pPr>
        <w:ind w:left="3960" w:hanging="440"/>
      </w:pPr>
      <w:rPr>
        <w:shd w:val="clear" w:color="auto" w:fill="auto"/>
      </w:rPr>
    </w:lvl>
  </w:abstractNum>
  <w:abstractNum w:abstractNumId="3" w15:restartNumberingAfterBreak="0">
    <w:nsid w:val="2F000003"/>
    <w:multiLevelType w:val="hybridMultilevel"/>
    <w:tmpl w:val="1F0033C2"/>
    <w:lvl w:ilvl="0" w:tplc="EBB873F2">
      <w:start w:val="2023"/>
      <w:numFmt w:val="bullet"/>
      <w:lvlText w:val="★"/>
      <w:lvlJc w:val="left"/>
      <w:pPr>
        <w:ind w:left="570" w:hanging="360"/>
      </w:pPr>
      <w:rPr>
        <w:rFonts w:ascii="游明朝" w:eastAsia="游明朝" w:hAnsi="游明朝" w:cstheme="minorBidi" w:hint="eastAsia"/>
        <w:shd w:val="clear" w:color="auto" w:fill="auto"/>
      </w:rPr>
    </w:lvl>
    <w:lvl w:ilvl="1" w:tplc="6B7041A4">
      <w:start w:val="1"/>
      <w:numFmt w:val="bullet"/>
      <w:lvlText w:val="Ø"/>
      <w:lvlJc w:val="left"/>
      <w:pPr>
        <w:ind w:left="1090" w:hanging="440"/>
      </w:pPr>
      <w:rPr>
        <w:rFonts w:ascii="Wingdings" w:hAnsi="Wingdings" w:hint="default"/>
        <w:shd w:val="clear" w:color="auto" w:fill="auto"/>
      </w:rPr>
    </w:lvl>
    <w:lvl w:ilvl="2" w:tplc="C3A89632">
      <w:start w:val="1"/>
      <w:numFmt w:val="bullet"/>
      <w:lvlText w:val="²"/>
      <w:lvlJc w:val="left"/>
      <w:pPr>
        <w:ind w:left="1530" w:hanging="440"/>
      </w:pPr>
      <w:rPr>
        <w:rFonts w:ascii="Wingdings" w:hAnsi="Wingdings" w:hint="default"/>
        <w:shd w:val="clear" w:color="auto" w:fill="auto"/>
      </w:rPr>
    </w:lvl>
    <w:lvl w:ilvl="3" w:tplc="8FFAD986">
      <w:start w:val="1"/>
      <w:numFmt w:val="bullet"/>
      <w:lvlText w:val="l"/>
      <w:lvlJc w:val="left"/>
      <w:pPr>
        <w:ind w:left="1970" w:hanging="440"/>
      </w:pPr>
      <w:rPr>
        <w:rFonts w:ascii="Wingdings" w:hAnsi="Wingdings" w:hint="default"/>
        <w:shd w:val="clear" w:color="auto" w:fill="auto"/>
      </w:rPr>
    </w:lvl>
    <w:lvl w:ilvl="4" w:tplc="93189FB6">
      <w:start w:val="1"/>
      <w:numFmt w:val="bullet"/>
      <w:lvlText w:val="Ø"/>
      <w:lvlJc w:val="left"/>
      <w:pPr>
        <w:ind w:left="2410" w:hanging="440"/>
      </w:pPr>
      <w:rPr>
        <w:rFonts w:ascii="Wingdings" w:hAnsi="Wingdings" w:hint="default"/>
        <w:shd w:val="clear" w:color="auto" w:fill="auto"/>
      </w:rPr>
    </w:lvl>
    <w:lvl w:ilvl="5" w:tplc="7BD638B8">
      <w:start w:val="1"/>
      <w:numFmt w:val="bullet"/>
      <w:lvlText w:val="²"/>
      <w:lvlJc w:val="left"/>
      <w:pPr>
        <w:ind w:left="2850" w:hanging="440"/>
      </w:pPr>
      <w:rPr>
        <w:rFonts w:ascii="Wingdings" w:hAnsi="Wingdings" w:hint="default"/>
        <w:shd w:val="clear" w:color="auto" w:fill="auto"/>
      </w:rPr>
    </w:lvl>
    <w:lvl w:ilvl="6" w:tplc="47F029A2">
      <w:start w:val="1"/>
      <w:numFmt w:val="bullet"/>
      <w:lvlText w:val="l"/>
      <w:lvlJc w:val="left"/>
      <w:pPr>
        <w:ind w:left="3290" w:hanging="440"/>
      </w:pPr>
      <w:rPr>
        <w:rFonts w:ascii="Wingdings" w:hAnsi="Wingdings" w:hint="default"/>
        <w:shd w:val="clear" w:color="auto" w:fill="auto"/>
      </w:rPr>
    </w:lvl>
    <w:lvl w:ilvl="7" w:tplc="70283D62">
      <w:start w:val="1"/>
      <w:numFmt w:val="bullet"/>
      <w:lvlText w:val="Ø"/>
      <w:lvlJc w:val="left"/>
      <w:pPr>
        <w:ind w:left="3730" w:hanging="440"/>
      </w:pPr>
      <w:rPr>
        <w:rFonts w:ascii="Wingdings" w:hAnsi="Wingdings" w:hint="default"/>
        <w:shd w:val="clear" w:color="auto" w:fill="auto"/>
      </w:rPr>
    </w:lvl>
    <w:lvl w:ilvl="8" w:tplc="3F2C0E5A">
      <w:start w:val="1"/>
      <w:numFmt w:val="bullet"/>
      <w:lvlText w:val="²"/>
      <w:lvlJc w:val="left"/>
      <w:pPr>
        <w:ind w:left="4170" w:hanging="440"/>
      </w:pPr>
      <w:rPr>
        <w:rFonts w:ascii="Wingdings" w:hAnsi="Wingdings" w:hint="default"/>
        <w:shd w:val="clear" w:color="auto" w:fill="auto"/>
      </w:rPr>
    </w:lvl>
  </w:abstractNum>
  <w:num w:numId="1" w16cid:durableId="1855799472">
    <w:abstractNumId w:val="3"/>
  </w:num>
  <w:num w:numId="2" w16cid:durableId="1019894710">
    <w:abstractNumId w:val="1"/>
  </w:num>
  <w:num w:numId="3" w16cid:durableId="1106384108">
    <w:abstractNumId w:val="2"/>
  </w:num>
  <w:num w:numId="4" w16cid:durableId="1366978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54A"/>
    <w:rsid w:val="00231426"/>
    <w:rsid w:val="0091654A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3"/>
    </o:shapelayout>
  </w:shapeDefaults>
  <w:decimalSymbol w:val="."/>
  <w:listSeparator w:val=","/>
  <w14:docId w14:val="50790463"/>
  <w15:docId w15:val="{E014E901-FB31-4E68-903A-7D03F7876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shd w:val="clear" w:color="auto" w:fill="auto"/>
    </w:rPr>
  </w:style>
  <w:style w:type="paragraph" w:styleId="a4">
    <w:name w:val="List Paragraph"/>
    <w:basedOn w:val="a"/>
    <w:uiPriority w:val="34"/>
    <w:qFormat/>
    <w:pPr>
      <w:ind w:leftChars="400" w:left="840"/>
    </w:pPr>
  </w:style>
  <w:style w:type="character" w:styleId="a5">
    <w:name w:val="Hyperlink"/>
    <w:basedOn w:val="a0"/>
    <w:uiPriority w:val="99"/>
    <w:semiHidden/>
    <w:unhideWhenUsed/>
    <w:rPr>
      <w:color w:val="0000FF"/>
      <w:u w:val="single"/>
      <w:shd w:val="clear" w:color="auto" w:fill="auto"/>
    </w:rPr>
  </w:style>
  <w:style w:type="paragraph" w:styleId="a6">
    <w:name w:val="Revision"/>
    <w:uiPriority w:val="99"/>
    <w:semiHidden/>
  </w:style>
  <w:style w:type="paragraph" w:styleId="a7">
    <w:name w:val="head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</w:style>
  <w:style w:type="paragraph" w:styleId="a9">
    <w:name w:val="footer"/>
    <w:basedOn w:val="a"/>
    <w:link w:val="aa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ng.com/ck/a?!&amp;&amp;p=424baebc684f1af9JmltdHM9MTY3NTcyODAwMCZpZ3VpZD0wZjBjYzk4My1mMzVjLTZhOTMtMjJhYS1kODA5ZjI5MjZiNjImaW5zaWQ9NTE2Nw&amp;ptn=3&amp;hsh=3&amp;fclid=0f0cc983-f35c-6a93-22aa-d809f2926b62&amp;psq=%e9%bb%92%e7%94%b0%e5%ae%b6%e3%81%ab%e3%82%88%e3%82%8b%e9%95%b7%e5%b4%8e%e5%be%a1%e7%95%aa%e3%81%a8%e8%a8%98%e9%8c%b2&amp;u=a1aHR0cDovL211c2V1bS5jaXR5LmZ1a3Vva2EuanAvYXJjaGl2ZXMvbGVhZmxldC8wODQvaW5kZXguaHRtbA&amp;ntb=1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2413</Words>
  <Characters>1099</Characters>
  <Application>Microsoft Office Word</Application>
  <DocSecurity>0</DocSecurity>
  <Lines>9</Lines>
  <Paragraphs>7</Paragraph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koga taketoshi</dc:creator>
  <cp:lastModifiedBy>光二郎 実藤</cp:lastModifiedBy>
  <cp:revision>2</cp:revision>
  <dcterms:created xsi:type="dcterms:W3CDTF">2024-02-06T03:33:00Z</dcterms:created>
  <dcterms:modified xsi:type="dcterms:W3CDTF">2024-02-06T03:33:00Z</dcterms:modified>
  <cp:version>9.104.206.51901</cp:version>
</cp:coreProperties>
</file>